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59" w:rsidRDefault="002C3897" w:rsidP="00A56417">
      <w:pPr>
        <w:autoSpaceDE w:val="0"/>
        <w:autoSpaceDN w:val="0"/>
        <w:adjustRightInd w:val="0"/>
        <w:spacing w:line="240" w:lineRule="atLeast"/>
        <w:jc w:val="center"/>
        <w:rPr>
          <w:b/>
          <w:bCs/>
        </w:rPr>
      </w:pPr>
      <w:r>
        <w:rPr>
          <w:b/>
          <w:bCs/>
        </w:rPr>
        <w:t xml:space="preserve">PHỤ LỤC </w:t>
      </w:r>
      <w:r w:rsidR="00670F04">
        <w:rPr>
          <w:b/>
          <w:bCs/>
        </w:rPr>
        <w:t>III</w:t>
      </w:r>
    </w:p>
    <w:p w:rsidR="0041023D" w:rsidRDefault="0041023D" w:rsidP="00A56417">
      <w:pPr>
        <w:autoSpaceDE w:val="0"/>
        <w:autoSpaceDN w:val="0"/>
        <w:adjustRightInd w:val="0"/>
        <w:spacing w:line="240" w:lineRule="atLeast"/>
        <w:jc w:val="center"/>
        <w:rPr>
          <w:b/>
          <w:bCs/>
        </w:rPr>
      </w:pPr>
      <w:r>
        <w:rPr>
          <w:b/>
          <w:bCs/>
        </w:rPr>
        <w:t xml:space="preserve">THỦ TỤC CẤP VÀ KIỂM TRA </w:t>
      </w:r>
    </w:p>
    <w:p w:rsidR="002C3897" w:rsidRDefault="002C3897" w:rsidP="00A56417">
      <w:pPr>
        <w:autoSpaceDE w:val="0"/>
        <w:autoSpaceDN w:val="0"/>
        <w:adjustRightInd w:val="0"/>
        <w:spacing w:line="240" w:lineRule="atLeast"/>
        <w:jc w:val="center"/>
        <w:rPr>
          <w:b/>
          <w:bCs/>
        </w:rPr>
      </w:pPr>
      <w:r>
        <w:rPr>
          <w:b/>
          <w:bCs/>
        </w:rPr>
        <w:t>GIẤY CHỨNG NHẬN XUẤT XỨ HÀNG HÓA</w:t>
      </w:r>
    </w:p>
    <w:p w:rsidR="002C3897" w:rsidRDefault="00ED1058" w:rsidP="00A56417">
      <w:pPr>
        <w:autoSpaceDE w:val="0"/>
        <w:autoSpaceDN w:val="0"/>
        <w:adjustRightInd w:val="0"/>
        <w:spacing w:line="240" w:lineRule="atLeast"/>
        <w:jc w:val="center"/>
        <w:rPr>
          <w:i/>
          <w:lang w:val="en-GB"/>
        </w:rPr>
      </w:pPr>
      <w:r w:rsidRPr="00835E63">
        <w:rPr>
          <w:i/>
          <w:lang w:val="en-GB"/>
        </w:rPr>
        <w:t>(Ban hành kèm theo Thông tư</w:t>
      </w:r>
      <w:r>
        <w:rPr>
          <w:i/>
          <w:lang w:val="en-GB"/>
        </w:rPr>
        <w:t xml:space="preserve"> s</w:t>
      </w:r>
      <w:r w:rsidRPr="00F84C74">
        <w:rPr>
          <w:i/>
          <w:lang w:val="en-GB"/>
        </w:rPr>
        <w:t>ố</w:t>
      </w:r>
      <w:r w:rsidR="00426A08">
        <w:rPr>
          <w:i/>
          <w:lang w:val="en-GB"/>
        </w:rPr>
        <w:t xml:space="preserve"> </w:t>
      </w:r>
      <w:r w:rsidR="000331B4">
        <w:rPr>
          <w:i/>
          <w:lang w:val="en-GB"/>
        </w:rPr>
        <w:t>31</w:t>
      </w:r>
      <w:r w:rsidR="00426A08">
        <w:rPr>
          <w:i/>
          <w:lang w:val="en-GB"/>
        </w:rPr>
        <w:t>/2015</w:t>
      </w:r>
      <w:r w:rsidR="003674D4">
        <w:rPr>
          <w:i/>
          <w:lang w:val="en-GB"/>
        </w:rPr>
        <w:t>/TT-BCT</w:t>
      </w:r>
      <w:r w:rsidR="003674D4" w:rsidRPr="00615201">
        <w:rPr>
          <w:i/>
          <w:lang w:val="en-GB"/>
        </w:rPr>
        <w:t xml:space="preserve"> ngày </w:t>
      </w:r>
      <w:r w:rsidR="000331B4">
        <w:rPr>
          <w:i/>
          <w:lang w:val="en-GB"/>
        </w:rPr>
        <w:t>24</w:t>
      </w:r>
      <w:r>
        <w:rPr>
          <w:i/>
          <w:lang w:val="en-GB"/>
        </w:rPr>
        <w:t xml:space="preserve"> th</w:t>
      </w:r>
      <w:r w:rsidRPr="00F84C74">
        <w:rPr>
          <w:i/>
          <w:lang w:val="en-GB"/>
        </w:rPr>
        <w:t>áng</w:t>
      </w:r>
      <w:r w:rsidR="000331B4">
        <w:rPr>
          <w:i/>
          <w:lang w:val="en-GB"/>
        </w:rPr>
        <w:t xml:space="preserve"> 9 </w:t>
      </w:r>
      <w:r>
        <w:rPr>
          <w:i/>
          <w:lang w:val="en-GB"/>
        </w:rPr>
        <w:t>n</w:t>
      </w:r>
      <w:r w:rsidRPr="00F84C74">
        <w:rPr>
          <w:i/>
          <w:lang w:val="en-GB"/>
        </w:rPr>
        <w:t>ă</w:t>
      </w:r>
      <w:r w:rsidR="00711E07">
        <w:rPr>
          <w:i/>
          <w:lang w:val="en-GB"/>
        </w:rPr>
        <w:t>m 2015</w:t>
      </w:r>
      <w:r>
        <w:rPr>
          <w:i/>
          <w:lang w:val="en-GB"/>
        </w:rPr>
        <w:t xml:space="preserve"> c</w:t>
      </w:r>
      <w:r w:rsidRPr="00464367">
        <w:rPr>
          <w:i/>
          <w:lang w:val="en-GB"/>
        </w:rPr>
        <w:t>ủa</w:t>
      </w:r>
      <w:r>
        <w:rPr>
          <w:i/>
          <w:lang w:val="en-GB"/>
        </w:rPr>
        <w:t xml:space="preserve"> B</w:t>
      </w:r>
      <w:r w:rsidRPr="00464367">
        <w:rPr>
          <w:i/>
          <w:lang w:val="en-GB"/>
        </w:rPr>
        <w:t>ộ</w:t>
      </w:r>
      <w:r>
        <w:rPr>
          <w:i/>
          <w:lang w:val="en-GB"/>
        </w:rPr>
        <w:t xml:space="preserve"> C</w:t>
      </w:r>
      <w:r w:rsidRPr="00464367">
        <w:rPr>
          <w:i/>
          <w:lang w:val="en-GB"/>
        </w:rPr>
        <w:t>ô</w:t>
      </w:r>
      <w:r>
        <w:rPr>
          <w:i/>
          <w:lang w:val="en-GB"/>
        </w:rPr>
        <w:t>ng Th</w:t>
      </w:r>
      <w:r w:rsidRPr="00464367">
        <w:rPr>
          <w:i/>
          <w:lang w:val="en-GB"/>
        </w:rPr>
        <w:t>ươ</w:t>
      </w:r>
      <w:r>
        <w:rPr>
          <w:i/>
          <w:lang w:val="en-GB"/>
        </w:rPr>
        <w:t>ng</w:t>
      </w:r>
      <w:r w:rsidRPr="00835E63">
        <w:rPr>
          <w:i/>
          <w:lang w:val="en-GB"/>
        </w:rPr>
        <w:t xml:space="preserve"> thực hiện Quy tắc xuất xứ thuộc Hiệp định</w:t>
      </w:r>
      <w:r>
        <w:rPr>
          <w:i/>
          <w:lang w:val="en-GB"/>
        </w:rPr>
        <w:t xml:space="preserve"> thành lập</w:t>
      </w:r>
      <w:r w:rsidRPr="00835E63">
        <w:rPr>
          <w:i/>
          <w:lang w:val="en-GB"/>
        </w:rPr>
        <w:t xml:space="preserve"> khu vực thương mại tự do ASEAN-Úc- Niu di lân)</w:t>
      </w:r>
    </w:p>
    <w:p w:rsidR="00A56417" w:rsidRDefault="004D4921" w:rsidP="004076F2">
      <w:pPr>
        <w:autoSpaceDE w:val="0"/>
        <w:autoSpaceDN w:val="0"/>
        <w:adjustRightInd w:val="0"/>
        <w:spacing w:before="120" w:after="120" w:line="240" w:lineRule="atLeast"/>
        <w:jc w:val="center"/>
        <w:rPr>
          <w:b/>
          <w:bCs/>
        </w:rPr>
      </w:pPr>
      <w:r>
        <w:rPr>
          <w:b/>
          <w:bCs/>
          <w:noProof/>
          <w:lang w:eastAsia="ja-JP"/>
        </w:rPr>
        <w:pict>
          <v:line id="_x0000_s1026" style="position:absolute;left:0;text-align:left;z-index:251657728" from="162pt,7.6pt" to="279pt,7.6pt"/>
        </w:pict>
      </w:r>
    </w:p>
    <w:p w:rsidR="00A56417" w:rsidRPr="00F3798D" w:rsidRDefault="00A56417" w:rsidP="004076F2">
      <w:pPr>
        <w:autoSpaceDE w:val="0"/>
        <w:autoSpaceDN w:val="0"/>
        <w:adjustRightInd w:val="0"/>
        <w:spacing w:before="120" w:after="120" w:line="240" w:lineRule="atLeast"/>
        <w:jc w:val="center"/>
        <w:rPr>
          <w:b/>
          <w:bCs/>
        </w:rPr>
      </w:pPr>
    </w:p>
    <w:p w:rsidR="002C3897" w:rsidRPr="00B64FC7" w:rsidRDefault="004076F2" w:rsidP="004076F2">
      <w:pPr>
        <w:autoSpaceDE w:val="0"/>
        <w:autoSpaceDN w:val="0"/>
        <w:adjustRightInd w:val="0"/>
        <w:spacing w:before="120" w:after="120" w:line="240" w:lineRule="atLeast"/>
        <w:ind w:firstLine="720"/>
        <w:jc w:val="both"/>
        <w:rPr>
          <w:b/>
          <w:bCs/>
        </w:rPr>
      </w:pPr>
      <w:r>
        <w:rPr>
          <w:b/>
          <w:bCs/>
        </w:rPr>
        <w:t>T</w:t>
      </w:r>
      <w:r w:rsidRPr="004076F2">
        <w:rPr>
          <w:b/>
          <w:bCs/>
        </w:rPr>
        <w:t>Ổ</w:t>
      </w:r>
      <w:r>
        <w:rPr>
          <w:b/>
          <w:bCs/>
        </w:rPr>
        <w:t xml:space="preserve"> CH</w:t>
      </w:r>
      <w:r w:rsidRPr="004076F2">
        <w:rPr>
          <w:b/>
          <w:bCs/>
        </w:rPr>
        <w:t>ỨC</w:t>
      </w:r>
      <w:r>
        <w:rPr>
          <w:b/>
          <w:bCs/>
        </w:rPr>
        <w:t xml:space="preserve"> C</w:t>
      </w:r>
      <w:r w:rsidRPr="004076F2">
        <w:rPr>
          <w:b/>
          <w:bCs/>
        </w:rPr>
        <w:t>Ấ</w:t>
      </w:r>
      <w:r>
        <w:rPr>
          <w:b/>
          <w:bCs/>
        </w:rPr>
        <w:t xml:space="preserve">P </w:t>
      </w:r>
      <w:r w:rsidR="00E2147F">
        <w:rPr>
          <w:b/>
          <w:bCs/>
        </w:rPr>
        <w:t>C/O</w:t>
      </w:r>
    </w:p>
    <w:p w:rsidR="002C3897" w:rsidRPr="00B64FC7" w:rsidRDefault="00DB0094" w:rsidP="004076F2">
      <w:pPr>
        <w:autoSpaceDE w:val="0"/>
        <w:autoSpaceDN w:val="0"/>
        <w:adjustRightInd w:val="0"/>
        <w:spacing w:before="120" w:after="120" w:line="240" w:lineRule="atLeast"/>
        <w:ind w:firstLine="720"/>
        <w:jc w:val="both"/>
        <w:rPr>
          <w:b/>
          <w:bCs/>
        </w:rPr>
      </w:pPr>
      <w:r w:rsidRPr="00B64FC7">
        <w:rPr>
          <w:b/>
          <w:bCs/>
        </w:rPr>
        <w:t>Điều</w:t>
      </w:r>
      <w:r w:rsidR="002C3897" w:rsidRPr="00B64FC7">
        <w:rPr>
          <w:b/>
          <w:bCs/>
        </w:rPr>
        <w:t xml:space="preserve"> 1</w:t>
      </w:r>
    </w:p>
    <w:p w:rsidR="002C3897" w:rsidRPr="00B64FC7" w:rsidRDefault="00C0187E" w:rsidP="004076F2">
      <w:pPr>
        <w:autoSpaceDE w:val="0"/>
        <w:autoSpaceDN w:val="0"/>
        <w:adjustRightInd w:val="0"/>
        <w:spacing w:before="120" w:after="120" w:line="240" w:lineRule="atLeast"/>
        <w:ind w:firstLine="720"/>
        <w:jc w:val="both"/>
      </w:pPr>
      <w:r w:rsidRPr="00B64FC7">
        <w:t>C/O</w:t>
      </w:r>
      <w:r w:rsidR="002C3897" w:rsidRPr="00B64FC7">
        <w:t xml:space="preserve"> sẽ do một </w:t>
      </w:r>
      <w:r w:rsidR="00B35F9D" w:rsidRPr="00B64FC7">
        <w:t>t</w:t>
      </w:r>
      <w:r w:rsidR="002C3897" w:rsidRPr="00B64FC7">
        <w:t>ổ chức</w:t>
      </w:r>
      <w:r w:rsidR="00B35F9D" w:rsidRPr="00B64FC7">
        <w:t xml:space="preserve"> hoặc c</w:t>
      </w:r>
      <w:r w:rsidR="002C3897" w:rsidRPr="00B64FC7">
        <w:t>ơ quan có thẩm quyền cấp C/O</w:t>
      </w:r>
      <w:r w:rsidR="00B35F9D" w:rsidRPr="00B64FC7">
        <w:t xml:space="preserve"> (sau đây gọi là tổ chức cấp C/O)</w:t>
      </w:r>
      <w:r w:rsidR="002C3897" w:rsidRPr="00B64FC7">
        <w:t xml:space="preserve"> của nước thành viên xuất khẩu cấp. </w:t>
      </w:r>
    </w:p>
    <w:p w:rsidR="002C3897" w:rsidRPr="00B64FC7" w:rsidRDefault="002C3897" w:rsidP="004076F2">
      <w:pPr>
        <w:autoSpaceDE w:val="0"/>
        <w:autoSpaceDN w:val="0"/>
        <w:adjustRightInd w:val="0"/>
        <w:spacing w:before="120" w:after="120" w:line="240" w:lineRule="atLeast"/>
        <w:jc w:val="both"/>
      </w:pPr>
    </w:p>
    <w:p w:rsidR="002C3897" w:rsidRPr="00B64FC7" w:rsidRDefault="00DB0094" w:rsidP="004076F2">
      <w:pPr>
        <w:autoSpaceDE w:val="0"/>
        <w:autoSpaceDN w:val="0"/>
        <w:adjustRightInd w:val="0"/>
        <w:spacing w:before="120" w:after="120" w:line="240" w:lineRule="atLeast"/>
        <w:ind w:firstLine="720"/>
        <w:jc w:val="both"/>
        <w:rPr>
          <w:b/>
        </w:rPr>
      </w:pPr>
      <w:r w:rsidRPr="00B64FC7">
        <w:rPr>
          <w:b/>
          <w:bCs/>
        </w:rPr>
        <w:t>Điều</w:t>
      </w:r>
      <w:r w:rsidR="00A80A83" w:rsidRPr="00B64FC7">
        <w:rPr>
          <w:b/>
          <w:bCs/>
        </w:rPr>
        <w:t xml:space="preserve"> </w:t>
      </w:r>
      <w:r w:rsidR="002C3897" w:rsidRPr="00B64FC7">
        <w:rPr>
          <w:b/>
        </w:rPr>
        <w:t>2</w:t>
      </w:r>
    </w:p>
    <w:p w:rsidR="002C3897" w:rsidRPr="00B64FC7" w:rsidRDefault="002C3897" w:rsidP="004076F2">
      <w:pPr>
        <w:autoSpaceDE w:val="0"/>
        <w:autoSpaceDN w:val="0"/>
        <w:adjustRightInd w:val="0"/>
        <w:spacing w:before="120" w:after="120" w:line="240" w:lineRule="atLeast"/>
        <w:ind w:firstLine="720"/>
        <w:jc w:val="both"/>
      </w:pPr>
      <w:r w:rsidRPr="00B64FC7">
        <w:t xml:space="preserve">1. </w:t>
      </w:r>
      <w:r w:rsidR="00F755AD" w:rsidRPr="00B64FC7">
        <w:t>Mỗi</w:t>
      </w:r>
      <w:r w:rsidRPr="00B64FC7">
        <w:t xml:space="preserve"> nước thành viên </w:t>
      </w:r>
      <w:r w:rsidR="001D67CD" w:rsidRPr="00B64FC7">
        <w:t>có trách nhiệm gửi</w:t>
      </w:r>
      <w:r w:rsidRPr="00B64FC7">
        <w:t xml:space="preserve"> danh sách tên, địa chỉ, mẫu chữ ký </w:t>
      </w:r>
      <w:r w:rsidR="00DE5B90" w:rsidRPr="00B64FC7">
        <w:t xml:space="preserve">của cán bộ ký cấp C/O </w:t>
      </w:r>
      <w:r w:rsidRPr="00B64FC7">
        <w:t xml:space="preserve">và </w:t>
      </w:r>
      <w:r w:rsidR="0083326B" w:rsidRPr="00B64FC7">
        <w:t xml:space="preserve">mẫu </w:t>
      </w:r>
      <w:r w:rsidRPr="00B64FC7">
        <w:t xml:space="preserve">con dấu </w:t>
      </w:r>
      <w:r w:rsidR="00F755AD" w:rsidRPr="00B64FC7">
        <w:t xml:space="preserve">của </w:t>
      </w:r>
      <w:r w:rsidR="00DE5B90" w:rsidRPr="00B64FC7">
        <w:t>t</w:t>
      </w:r>
      <w:r w:rsidR="00F755AD" w:rsidRPr="00B64FC7">
        <w:t>ổ chức cấp C/O</w:t>
      </w:r>
      <w:r w:rsidRPr="00B64FC7">
        <w:t xml:space="preserve"> cho tất cả các nước thành viên khác</w:t>
      </w:r>
      <w:r w:rsidR="00F755AD" w:rsidRPr="00B64FC7">
        <w:t xml:space="preserve"> thông</w:t>
      </w:r>
      <w:r w:rsidRPr="00B64FC7">
        <w:t xml:space="preserve"> qua Ban Thư ký ASEAN.</w:t>
      </w:r>
      <w:r w:rsidR="0083326B" w:rsidRPr="00B64FC7">
        <w:t xml:space="preserve"> </w:t>
      </w:r>
    </w:p>
    <w:p w:rsidR="002C3897" w:rsidRPr="00B64FC7" w:rsidRDefault="002C3897" w:rsidP="004076F2">
      <w:pPr>
        <w:autoSpaceDE w:val="0"/>
        <w:autoSpaceDN w:val="0"/>
        <w:adjustRightInd w:val="0"/>
        <w:spacing w:before="120" w:after="120" w:line="240" w:lineRule="atLeast"/>
        <w:ind w:firstLine="720"/>
        <w:jc w:val="both"/>
      </w:pPr>
      <w:r w:rsidRPr="00B64FC7">
        <w:t xml:space="preserve">2. </w:t>
      </w:r>
      <w:r w:rsidR="00F755AD" w:rsidRPr="00B64FC7">
        <w:t xml:space="preserve">C/O có chữ ký không được đăng ký </w:t>
      </w:r>
      <w:r w:rsidRPr="00B64FC7">
        <w:t xml:space="preserve">trong danh sách trên </w:t>
      </w:r>
      <w:r w:rsidR="00DE5B90" w:rsidRPr="00B64FC7">
        <w:t xml:space="preserve">có thể </w:t>
      </w:r>
      <w:r w:rsidRPr="00B64FC7">
        <w:t>không được cơ quan Hải quan nước nhập khẩu chấp nhận.</w:t>
      </w:r>
    </w:p>
    <w:p w:rsidR="002C3897" w:rsidRPr="00B64FC7" w:rsidRDefault="002C3897" w:rsidP="004076F2">
      <w:pPr>
        <w:autoSpaceDE w:val="0"/>
        <w:autoSpaceDN w:val="0"/>
        <w:adjustRightInd w:val="0"/>
        <w:spacing w:before="120" w:after="120" w:line="240" w:lineRule="atLeast"/>
        <w:jc w:val="both"/>
      </w:pPr>
    </w:p>
    <w:p w:rsidR="002C3897" w:rsidRPr="00B64FC7" w:rsidRDefault="00DB0094" w:rsidP="004076F2">
      <w:pPr>
        <w:autoSpaceDE w:val="0"/>
        <w:autoSpaceDN w:val="0"/>
        <w:adjustRightInd w:val="0"/>
        <w:spacing w:before="120" w:after="120" w:line="240" w:lineRule="atLeast"/>
        <w:ind w:firstLine="720"/>
        <w:jc w:val="both"/>
        <w:rPr>
          <w:b/>
        </w:rPr>
      </w:pPr>
      <w:r w:rsidRPr="00B64FC7">
        <w:rPr>
          <w:b/>
        </w:rPr>
        <w:t>Điều</w:t>
      </w:r>
      <w:r w:rsidR="002C3897" w:rsidRPr="00B64FC7">
        <w:rPr>
          <w:b/>
        </w:rPr>
        <w:t xml:space="preserve"> 3</w:t>
      </w:r>
    </w:p>
    <w:p w:rsidR="002C3897" w:rsidRPr="00B64FC7" w:rsidRDefault="002C3897" w:rsidP="004076F2">
      <w:pPr>
        <w:spacing w:before="120" w:after="120" w:line="240" w:lineRule="atLeast"/>
        <w:ind w:firstLine="720"/>
        <w:jc w:val="both"/>
      </w:pPr>
      <w:r w:rsidRPr="00B64FC7">
        <w:t>Tổ chức cấp C/O có quyền yêu cầu</w:t>
      </w:r>
      <w:r w:rsidR="00A80A83" w:rsidRPr="00B64FC7">
        <w:t xml:space="preserve"> người xuất khẩu nộp </w:t>
      </w:r>
      <w:r w:rsidRPr="00B64FC7">
        <w:t>thêm tài liệu và/hoặc các</w:t>
      </w:r>
      <w:r w:rsidR="00A80A83" w:rsidRPr="00B64FC7">
        <w:t xml:space="preserve"> thông tin</w:t>
      </w:r>
      <w:r w:rsidRPr="00B64FC7">
        <w:t xml:space="preserve"> liên quan khác</w:t>
      </w:r>
      <w:r w:rsidR="00A80A83" w:rsidRPr="00B64FC7">
        <w:t xml:space="preserve"> để </w:t>
      </w:r>
      <w:r w:rsidRPr="00B64FC7">
        <w:t xml:space="preserve">kiểm tra </w:t>
      </w:r>
      <w:r w:rsidR="00A80A83" w:rsidRPr="00B64FC7">
        <w:t>theo</w:t>
      </w:r>
      <w:r w:rsidR="005E3D48" w:rsidRPr="00B64FC7">
        <w:t xml:space="preserve"> quy định</w:t>
      </w:r>
      <w:r w:rsidR="00A80A83" w:rsidRPr="00B64FC7">
        <w:t xml:space="preserve"> </w:t>
      </w:r>
      <w:r w:rsidR="00DE5B90" w:rsidRPr="00B64FC7">
        <w:t xml:space="preserve">của </w:t>
      </w:r>
      <w:r w:rsidR="00A80A83" w:rsidRPr="00B64FC7">
        <w:t>nước thành viên xuất khẩu.</w:t>
      </w:r>
    </w:p>
    <w:p w:rsidR="002C3897" w:rsidRPr="00B64FC7" w:rsidRDefault="002C3897" w:rsidP="004076F2">
      <w:pPr>
        <w:autoSpaceDE w:val="0"/>
        <w:autoSpaceDN w:val="0"/>
        <w:adjustRightInd w:val="0"/>
        <w:spacing w:before="120" w:after="120" w:line="240" w:lineRule="atLeast"/>
        <w:jc w:val="both"/>
      </w:pPr>
    </w:p>
    <w:p w:rsidR="002C3897" w:rsidRPr="00B64FC7" w:rsidRDefault="00DE5B90" w:rsidP="004076F2">
      <w:pPr>
        <w:autoSpaceDE w:val="0"/>
        <w:autoSpaceDN w:val="0"/>
        <w:adjustRightInd w:val="0"/>
        <w:spacing w:before="120" w:after="120" w:line="240" w:lineRule="atLeast"/>
        <w:ind w:firstLine="720"/>
        <w:jc w:val="both"/>
        <w:rPr>
          <w:b/>
          <w:bCs/>
          <w:lang w:val="pt-BR"/>
        </w:rPr>
      </w:pPr>
      <w:r w:rsidRPr="00B64FC7">
        <w:rPr>
          <w:b/>
          <w:bCs/>
          <w:lang w:val="pt-BR"/>
        </w:rPr>
        <w:t xml:space="preserve">ĐỀ NGHỊ </w:t>
      </w:r>
      <w:r w:rsidR="002C3897" w:rsidRPr="00B64FC7">
        <w:rPr>
          <w:b/>
          <w:bCs/>
          <w:lang w:val="pt-BR"/>
        </w:rPr>
        <w:t xml:space="preserve">CẤP </w:t>
      </w:r>
      <w:r w:rsidR="00A80A83" w:rsidRPr="00B64FC7">
        <w:rPr>
          <w:b/>
          <w:bCs/>
          <w:lang w:val="pt-BR"/>
        </w:rPr>
        <w:t>C/O</w:t>
      </w:r>
    </w:p>
    <w:p w:rsidR="002C3897" w:rsidRDefault="00DB0094" w:rsidP="004076F2">
      <w:pPr>
        <w:autoSpaceDE w:val="0"/>
        <w:autoSpaceDN w:val="0"/>
        <w:adjustRightInd w:val="0"/>
        <w:spacing w:before="120" w:after="120" w:line="240" w:lineRule="atLeast"/>
        <w:ind w:firstLine="720"/>
        <w:jc w:val="both"/>
        <w:rPr>
          <w:b/>
          <w:bCs/>
          <w:lang w:val="pt-BR"/>
        </w:rPr>
      </w:pPr>
      <w:r w:rsidRPr="00B64FC7">
        <w:rPr>
          <w:b/>
          <w:bCs/>
          <w:lang w:val="pt-BR"/>
        </w:rPr>
        <w:t>Điều</w:t>
      </w:r>
      <w:r w:rsidR="002C3897" w:rsidRPr="00B64FC7">
        <w:rPr>
          <w:b/>
          <w:bCs/>
          <w:lang w:val="pt-BR"/>
        </w:rPr>
        <w:t xml:space="preserve"> 4</w:t>
      </w:r>
    </w:p>
    <w:p w:rsidR="002C3897" w:rsidRPr="00B64FC7" w:rsidRDefault="002C3897" w:rsidP="004076F2">
      <w:pPr>
        <w:autoSpaceDE w:val="0"/>
        <w:autoSpaceDN w:val="0"/>
        <w:adjustRightInd w:val="0"/>
        <w:spacing w:before="120" w:after="120" w:line="240" w:lineRule="atLeast"/>
        <w:ind w:firstLine="720"/>
        <w:jc w:val="both"/>
        <w:rPr>
          <w:lang w:val="pt-BR"/>
        </w:rPr>
      </w:pPr>
      <w:r w:rsidRPr="00B64FC7">
        <w:rPr>
          <w:lang w:val="pt-BR"/>
        </w:rPr>
        <w:t xml:space="preserve">1. </w:t>
      </w:r>
      <w:r w:rsidR="008D40A8" w:rsidRPr="00B64FC7">
        <w:rPr>
          <w:lang w:val="pt-BR"/>
        </w:rPr>
        <w:t>Nhà chế tạo, nhà sản xuất</w:t>
      </w:r>
      <w:r w:rsidRPr="00B64FC7">
        <w:rPr>
          <w:lang w:val="pt-BR"/>
        </w:rPr>
        <w:t xml:space="preserve">, </w:t>
      </w:r>
      <w:r w:rsidR="00DE5B90" w:rsidRPr="00B64FC7">
        <w:rPr>
          <w:lang w:val="pt-BR"/>
        </w:rPr>
        <w:t xml:space="preserve">hoặc </w:t>
      </w:r>
      <w:r w:rsidRPr="00B64FC7">
        <w:rPr>
          <w:lang w:val="pt-BR"/>
        </w:rPr>
        <w:t>người xuất khẩu hoặc người được ủy quyền sẽ nộp đơn</w:t>
      </w:r>
      <w:r w:rsidR="00855AE2" w:rsidRPr="00B64FC7">
        <w:rPr>
          <w:lang w:val="pt-BR"/>
        </w:rPr>
        <w:t xml:space="preserve"> đề nghị cấp C/O</w:t>
      </w:r>
      <w:r w:rsidRPr="00B64FC7">
        <w:rPr>
          <w:lang w:val="pt-BR"/>
        </w:rPr>
        <w:t xml:space="preserve"> bằng văn bản hoặc bằng các phương thức giao dịch điện t</w:t>
      </w:r>
      <w:r w:rsidR="002A0DBB" w:rsidRPr="00B64FC7">
        <w:rPr>
          <w:lang w:val="pt-BR"/>
        </w:rPr>
        <w:t xml:space="preserve">ử </w:t>
      </w:r>
      <w:r w:rsidR="00855AE2" w:rsidRPr="00B64FC7">
        <w:rPr>
          <w:lang w:val="pt-BR"/>
        </w:rPr>
        <w:t xml:space="preserve">cho </w:t>
      </w:r>
      <w:r w:rsidR="00DE5B90" w:rsidRPr="00B64FC7">
        <w:rPr>
          <w:lang w:val="pt-BR"/>
        </w:rPr>
        <w:t>t</w:t>
      </w:r>
      <w:r w:rsidR="00855AE2" w:rsidRPr="00B64FC7">
        <w:rPr>
          <w:lang w:val="pt-BR"/>
        </w:rPr>
        <w:t xml:space="preserve">ổ chức cấp C/O theo </w:t>
      </w:r>
      <w:r w:rsidR="00DE5B90" w:rsidRPr="00B64FC7">
        <w:rPr>
          <w:lang w:val="pt-BR"/>
        </w:rPr>
        <w:t xml:space="preserve">quy định </w:t>
      </w:r>
      <w:r w:rsidR="00855AE2" w:rsidRPr="00B64FC7">
        <w:rPr>
          <w:lang w:val="pt-BR"/>
        </w:rPr>
        <w:t>của pháp luật nước</w:t>
      </w:r>
      <w:r w:rsidRPr="00B64FC7">
        <w:rPr>
          <w:lang w:val="pt-BR"/>
        </w:rPr>
        <w:t xml:space="preserve"> thành viên xuất khẩu</w:t>
      </w:r>
      <w:r w:rsidR="00B64FC7" w:rsidRPr="00B64FC7">
        <w:rPr>
          <w:lang w:val="pt-BR"/>
        </w:rPr>
        <w:t xml:space="preserve"> và theo thủ tục của tổ chức cấp C/O</w:t>
      </w:r>
      <w:r w:rsidR="00855AE2" w:rsidRPr="00B64FC7">
        <w:rPr>
          <w:lang w:val="pt-BR"/>
        </w:rPr>
        <w:t xml:space="preserve">, đề nghị kiểm tra xuất xứ </w:t>
      </w:r>
      <w:r w:rsidRPr="00B64FC7">
        <w:rPr>
          <w:lang w:val="pt-BR"/>
        </w:rPr>
        <w:t xml:space="preserve">hàng hóa trước khi xuất khẩu. </w:t>
      </w:r>
    </w:p>
    <w:p w:rsidR="002C3897" w:rsidRPr="00B35F9D" w:rsidRDefault="002C3897" w:rsidP="004076F2">
      <w:pPr>
        <w:autoSpaceDE w:val="0"/>
        <w:autoSpaceDN w:val="0"/>
        <w:adjustRightInd w:val="0"/>
        <w:spacing w:before="120" w:after="120" w:line="240" w:lineRule="atLeast"/>
        <w:ind w:firstLine="720"/>
        <w:jc w:val="both"/>
        <w:rPr>
          <w:lang w:val="pt-BR"/>
        </w:rPr>
      </w:pPr>
      <w:r w:rsidRPr="00B35F9D">
        <w:rPr>
          <w:lang w:val="pt-BR"/>
        </w:rPr>
        <w:t>2. Kết quả kiểm tra</w:t>
      </w:r>
      <w:r w:rsidR="00B64FC7">
        <w:rPr>
          <w:lang w:val="pt-BR"/>
        </w:rPr>
        <w:t>,</w:t>
      </w:r>
      <w:r w:rsidRPr="00B35F9D">
        <w:rPr>
          <w:lang w:val="pt-BR"/>
        </w:rPr>
        <w:t xml:space="preserve"> được </w:t>
      </w:r>
      <w:r w:rsidR="00B64FC7">
        <w:rPr>
          <w:lang w:val="pt-BR"/>
        </w:rPr>
        <w:t xml:space="preserve">rà soát </w:t>
      </w:r>
      <w:r w:rsidR="00855AE2" w:rsidRPr="00B35F9D">
        <w:rPr>
          <w:lang w:val="pt-BR"/>
        </w:rPr>
        <w:t xml:space="preserve">định kỳ hoặc khi </w:t>
      </w:r>
      <w:r w:rsidRPr="00B35F9D">
        <w:rPr>
          <w:lang w:val="pt-BR"/>
        </w:rPr>
        <w:t>cần thiết</w:t>
      </w:r>
      <w:r w:rsidR="00B64FC7">
        <w:rPr>
          <w:lang w:val="pt-BR"/>
        </w:rPr>
        <w:t xml:space="preserve">, được coi là </w:t>
      </w:r>
      <w:r w:rsidR="00B64FC7" w:rsidRPr="00B64FC7">
        <w:rPr>
          <w:lang w:val="pt-BR"/>
        </w:rPr>
        <w:t xml:space="preserve">cơ sở </w:t>
      </w:r>
      <w:r w:rsidRPr="00B64FC7">
        <w:rPr>
          <w:lang w:val="pt-BR"/>
        </w:rPr>
        <w:t xml:space="preserve">để </w:t>
      </w:r>
      <w:r w:rsidRPr="00B35F9D">
        <w:rPr>
          <w:lang w:val="pt-BR"/>
        </w:rPr>
        <w:t xml:space="preserve">cấp </w:t>
      </w:r>
      <w:r w:rsidR="00B64FC7">
        <w:rPr>
          <w:lang w:val="pt-BR"/>
        </w:rPr>
        <w:t xml:space="preserve">C/O </w:t>
      </w:r>
      <w:r w:rsidRPr="00B35F9D">
        <w:rPr>
          <w:lang w:val="pt-BR"/>
        </w:rPr>
        <w:t>cho hàng hóa xuất khẩu sau này.</w:t>
      </w:r>
    </w:p>
    <w:p w:rsidR="002C3897" w:rsidRPr="00B35F9D" w:rsidRDefault="002C3897" w:rsidP="004076F2">
      <w:pPr>
        <w:autoSpaceDE w:val="0"/>
        <w:autoSpaceDN w:val="0"/>
        <w:adjustRightInd w:val="0"/>
        <w:spacing w:before="120" w:after="120" w:line="240" w:lineRule="atLeast"/>
        <w:ind w:firstLine="720"/>
        <w:jc w:val="both"/>
        <w:rPr>
          <w:lang w:val="pt-BR"/>
        </w:rPr>
      </w:pPr>
      <w:r w:rsidRPr="00B35F9D">
        <w:rPr>
          <w:lang w:val="pt-BR"/>
        </w:rPr>
        <w:t>3. Việc kiểm tra hàng hóa trước khi xuất khẩu có thể không</w:t>
      </w:r>
      <w:r w:rsidR="00B64FC7">
        <w:rPr>
          <w:lang w:val="pt-BR"/>
        </w:rPr>
        <w:t xml:space="preserve"> cần</w:t>
      </w:r>
      <w:r w:rsidRPr="00B35F9D">
        <w:rPr>
          <w:lang w:val="pt-BR"/>
        </w:rPr>
        <w:t xml:space="preserve"> áp dụng đối với hàng hóa mà do bản c</w:t>
      </w:r>
      <w:r w:rsidR="00B64FC7">
        <w:rPr>
          <w:lang w:val="pt-BR"/>
        </w:rPr>
        <w:t xml:space="preserve">hất của chúng, xuất xứ </w:t>
      </w:r>
      <w:r w:rsidRPr="00B35F9D">
        <w:rPr>
          <w:lang w:val="pt-BR"/>
        </w:rPr>
        <w:t>có thể dễ dàng xác định được.</w:t>
      </w:r>
    </w:p>
    <w:p w:rsidR="002C3897" w:rsidRPr="00B64FC7" w:rsidRDefault="00DB0094" w:rsidP="004076F2">
      <w:pPr>
        <w:autoSpaceDE w:val="0"/>
        <w:autoSpaceDN w:val="0"/>
        <w:adjustRightInd w:val="0"/>
        <w:spacing w:before="120" w:after="120" w:line="240" w:lineRule="atLeast"/>
        <w:ind w:firstLine="720"/>
        <w:jc w:val="both"/>
        <w:rPr>
          <w:b/>
          <w:bCs/>
          <w:lang w:val="pt-BR"/>
        </w:rPr>
      </w:pPr>
      <w:r w:rsidRPr="00B64FC7">
        <w:rPr>
          <w:b/>
          <w:bCs/>
          <w:lang w:val="pt-BR"/>
        </w:rPr>
        <w:lastRenderedPageBreak/>
        <w:t>Điều</w:t>
      </w:r>
      <w:r w:rsidR="002C3897" w:rsidRPr="00B64FC7">
        <w:rPr>
          <w:b/>
          <w:bCs/>
          <w:lang w:val="pt-BR"/>
        </w:rPr>
        <w:t xml:space="preserve"> 5</w:t>
      </w:r>
    </w:p>
    <w:p w:rsidR="002C3897" w:rsidRPr="00B64FC7" w:rsidRDefault="002C3897" w:rsidP="004076F2">
      <w:pPr>
        <w:spacing w:before="120" w:after="120" w:line="240" w:lineRule="atLeast"/>
        <w:ind w:firstLine="720"/>
        <w:jc w:val="both"/>
        <w:rPr>
          <w:lang w:val="pt-BR"/>
        </w:rPr>
      </w:pPr>
      <w:r w:rsidRPr="00B35F9D">
        <w:rPr>
          <w:lang w:val="pt-BR"/>
        </w:rPr>
        <w:t>Nhà chế tạo,</w:t>
      </w:r>
      <w:r w:rsidRPr="00B64FC7">
        <w:rPr>
          <w:lang w:val="pt-BR"/>
        </w:rPr>
        <w:t xml:space="preserve"> nhà sản xuẩt, người xuất khẩu hoặc người được ủy quyền sẽ nộp đơn</w:t>
      </w:r>
      <w:r w:rsidR="002A0DBB" w:rsidRPr="00B64FC7">
        <w:rPr>
          <w:lang w:val="pt-BR"/>
        </w:rPr>
        <w:t xml:space="preserve"> </w:t>
      </w:r>
      <w:r w:rsidR="00B64FC7" w:rsidRPr="00B64FC7">
        <w:rPr>
          <w:lang w:val="pt-BR"/>
        </w:rPr>
        <w:t xml:space="preserve">đề nghị </w:t>
      </w:r>
      <w:r w:rsidR="002A0DBB" w:rsidRPr="00B64FC7">
        <w:rPr>
          <w:lang w:val="pt-BR"/>
        </w:rPr>
        <w:t>cấp C/O</w:t>
      </w:r>
      <w:r w:rsidRPr="00B64FC7">
        <w:rPr>
          <w:lang w:val="pt-BR"/>
        </w:rPr>
        <w:t xml:space="preserve"> </w:t>
      </w:r>
      <w:r w:rsidR="00B64FC7" w:rsidRPr="00B64FC7">
        <w:rPr>
          <w:lang w:val="pt-BR"/>
        </w:rPr>
        <w:t xml:space="preserve">bằng cách cung cấp </w:t>
      </w:r>
      <w:r w:rsidR="002A0DBB" w:rsidRPr="00B64FC7">
        <w:rPr>
          <w:lang w:val="pt-BR"/>
        </w:rPr>
        <w:t>những</w:t>
      </w:r>
      <w:r w:rsidRPr="00B64FC7">
        <w:rPr>
          <w:lang w:val="pt-BR"/>
        </w:rPr>
        <w:t xml:space="preserve"> </w:t>
      </w:r>
      <w:r w:rsidR="002A0DBB" w:rsidRPr="00B64FC7">
        <w:rPr>
          <w:lang w:val="pt-BR"/>
        </w:rPr>
        <w:t>tài liệu</w:t>
      </w:r>
      <w:r w:rsidR="00B64FC7" w:rsidRPr="00B64FC7">
        <w:rPr>
          <w:lang w:val="pt-BR"/>
        </w:rPr>
        <w:t xml:space="preserve"> thích hợp và thông tin có liên quan khác để</w:t>
      </w:r>
      <w:r w:rsidR="002A0DBB" w:rsidRPr="00B64FC7">
        <w:rPr>
          <w:lang w:val="pt-BR"/>
        </w:rPr>
        <w:t xml:space="preserve"> chứng minh</w:t>
      </w:r>
      <w:r w:rsidRPr="00B64FC7">
        <w:rPr>
          <w:lang w:val="pt-BR"/>
        </w:rPr>
        <w:t xml:space="preserve"> hàng hóa</w:t>
      </w:r>
      <w:r w:rsidR="002A0DBB" w:rsidRPr="00B64FC7">
        <w:rPr>
          <w:lang w:val="pt-BR"/>
        </w:rPr>
        <w:t xml:space="preserve"> </w:t>
      </w:r>
      <w:r w:rsidR="00B64FC7" w:rsidRPr="00B64FC7">
        <w:rPr>
          <w:lang w:val="pt-BR"/>
        </w:rPr>
        <w:t xml:space="preserve">xuất khẩu có xuất xứ. </w:t>
      </w:r>
    </w:p>
    <w:p w:rsidR="002C3897" w:rsidRPr="00B35F9D" w:rsidRDefault="002C3897" w:rsidP="004076F2">
      <w:pPr>
        <w:autoSpaceDE w:val="0"/>
        <w:autoSpaceDN w:val="0"/>
        <w:adjustRightInd w:val="0"/>
        <w:spacing w:before="120" w:after="120" w:line="240" w:lineRule="atLeast"/>
        <w:jc w:val="both"/>
        <w:rPr>
          <w:b/>
          <w:bCs/>
          <w:lang w:val="pt-BR"/>
        </w:rPr>
      </w:pPr>
    </w:p>
    <w:p w:rsidR="002C3897" w:rsidRPr="00B35F9D" w:rsidRDefault="004076F2" w:rsidP="004076F2">
      <w:pPr>
        <w:autoSpaceDE w:val="0"/>
        <w:autoSpaceDN w:val="0"/>
        <w:adjustRightInd w:val="0"/>
        <w:spacing w:before="120" w:after="120" w:line="240" w:lineRule="atLeast"/>
        <w:ind w:firstLine="720"/>
        <w:jc w:val="both"/>
        <w:rPr>
          <w:b/>
          <w:bCs/>
          <w:lang w:val="pt-BR"/>
        </w:rPr>
      </w:pPr>
      <w:r>
        <w:rPr>
          <w:b/>
          <w:bCs/>
          <w:lang w:val="pt-BR"/>
        </w:rPr>
        <w:t>KI</w:t>
      </w:r>
      <w:r w:rsidRPr="004076F2">
        <w:rPr>
          <w:b/>
          <w:bCs/>
          <w:lang w:val="pt-BR"/>
        </w:rPr>
        <w:t>ỂM</w:t>
      </w:r>
      <w:r>
        <w:rPr>
          <w:b/>
          <w:bCs/>
          <w:lang w:val="pt-BR"/>
        </w:rPr>
        <w:t xml:space="preserve"> TRA TR</w:t>
      </w:r>
      <w:r w:rsidRPr="004076F2">
        <w:rPr>
          <w:b/>
          <w:bCs/>
          <w:lang w:val="pt-BR"/>
        </w:rPr>
        <w:t>ƯỚC</w:t>
      </w:r>
      <w:r>
        <w:rPr>
          <w:b/>
          <w:bCs/>
          <w:lang w:val="pt-BR"/>
        </w:rPr>
        <w:t xml:space="preserve"> KHI XU</w:t>
      </w:r>
      <w:r w:rsidRPr="004076F2">
        <w:rPr>
          <w:b/>
          <w:bCs/>
          <w:lang w:val="pt-BR"/>
        </w:rPr>
        <w:t>ẤT</w:t>
      </w:r>
      <w:r>
        <w:rPr>
          <w:b/>
          <w:bCs/>
          <w:lang w:val="pt-BR"/>
        </w:rPr>
        <w:t xml:space="preserve"> KH</w:t>
      </w:r>
      <w:r w:rsidRPr="004076F2">
        <w:rPr>
          <w:b/>
          <w:bCs/>
          <w:lang w:val="pt-BR"/>
        </w:rPr>
        <w:t>ẨU</w:t>
      </w:r>
      <w:r w:rsidR="0065028C">
        <w:rPr>
          <w:b/>
          <w:bCs/>
          <w:lang w:val="pt-BR"/>
        </w:rPr>
        <w:t xml:space="preserve"> </w:t>
      </w:r>
    </w:p>
    <w:p w:rsidR="002C3897" w:rsidRDefault="00DB0094" w:rsidP="004076F2">
      <w:pPr>
        <w:autoSpaceDE w:val="0"/>
        <w:autoSpaceDN w:val="0"/>
        <w:adjustRightInd w:val="0"/>
        <w:spacing w:before="120" w:after="120" w:line="240" w:lineRule="atLeast"/>
        <w:ind w:firstLine="720"/>
        <w:jc w:val="both"/>
        <w:rPr>
          <w:b/>
          <w:bCs/>
          <w:lang w:val="pt-BR"/>
        </w:rPr>
      </w:pPr>
      <w:r w:rsidRPr="00686F0C">
        <w:rPr>
          <w:b/>
          <w:bCs/>
          <w:lang w:val="pt-BR"/>
        </w:rPr>
        <w:t>Điều</w:t>
      </w:r>
      <w:r w:rsidR="002C3897" w:rsidRPr="00686F0C">
        <w:rPr>
          <w:b/>
          <w:bCs/>
          <w:lang w:val="pt-BR"/>
        </w:rPr>
        <w:t xml:space="preserve"> 6</w:t>
      </w:r>
    </w:p>
    <w:p w:rsidR="002C3897" w:rsidRPr="00686F0C" w:rsidRDefault="002A0DBB" w:rsidP="004076F2">
      <w:pPr>
        <w:spacing w:before="120" w:after="120" w:line="240" w:lineRule="atLeast"/>
        <w:ind w:firstLine="720"/>
        <w:jc w:val="both"/>
        <w:rPr>
          <w:lang w:val="pt-BR"/>
        </w:rPr>
      </w:pPr>
      <w:r w:rsidRPr="00686F0C">
        <w:rPr>
          <w:lang w:val="pt-BR"/>
        </w:rPr>
        <w:t>T</w:t>
      </w:r>
      <w:r w:rsidR="002C3897" w:rsidRPr="00686F0C">
        <w:rPr>
          <w:lang w:val="pt-BR"/>
        </w:rPr>
        <w:t xml:space="preserve">ổ chức cấp </w:t>
      </w:r>
      <w:r w:rsidRPr="00686F0C">
        <w:rPr>
          <w:lang w:val="pt-BR"/>
        </w:rPr>
        <w:t>C/O phải</w:t>
      </w:r>
      <w:r w:rsidR="002C3897" w:rsidRPr="00686F0C">
        <w:rPr>
          <w:lang w:val="pt-BR"/>
        </w:rPr>
        <w:t xml:space="preserve"> tiến hành kiểm tra</w:t>
      </w:r>
      <w:r w:rsidRPr="00686F0C">
        <w:rPr>
          <w:lang w:val="pt-BR"/>
        </w:rPr>
        <w:t xml:space="preserve"> theo quy định của pháp luật nước mình</w:t>
      </w:r>
      <w:r w:rsidR="002C3897" w:rsidRPr="00686F0C">
        <w:rPr>
          <w:lang w:val="pt-BR"/>
        </w:rPr>
        <w:t xml:space="preserve"> </w:t>
      </w:r>
      <w:r w:rsidR="005613CA" w:rsidRPr="00686F0C">
        <w:rPr>
          <w:lang w:val="pt-BR"/>
        </w:rPr>
        <w:t xml:space="preserve">hoặc theo thủ tục của tổ chức cấp C/O đối với </w:t>
      </w:r>
      <w:r w:rsidR="002C3897" w:rsidRPr="00686F0C">
        <w:rPr>
          <w:lang w:val="pt-BR"/>
        </w:rPr>
        <w:t xml:space="preserve">từng truờng hợp </w:t>
      </w:r>
      <w:r w:rsidR="005613CA" w:rsidRPr="00686F0C">
        <w:rPr>
          <w:lang w:val="pt-BR"/>
        </w:rPr>
        <w:t>đề nghị</w:t>
      </w:r>
      <w:r w:rsidR="002C3897" w:rsidRPr="00686F0C">
        <w:rPr>
          <w:lang w:val="pt-BR"/>
        </w:rPr>
        <w:t xml:space="preserve"> cấp </w:t>
      </w:r>
      <w:r w:rsidRPr="00686F0C">
        <w:rPr>
          <w:lang w:val="pt-BR"/>
        </w:rPr>
        <w:t>C/O</w:t>
      </w:r>
      <w:r w:rsidR="00056E90" w:rsidRPr="00686F0C">
        <w:rPr>
          <w:lang w:val="pt-BR"/>
        </w:rPr>
        <w:t xml:space="preserve"> </w:t>
      </w:r>
      <w:r w:rsidR="002C3897" w:rsidRPr="00686F0C">
        <w:rPr>
          <w:lang w:val="pt-BR"/>
        </w:rPr>
        <w:t>để bảo đảm rằng:</w:t>
      </w:r>
    </w:p>
    <w:p w:rsidR="002C3897" w:rsidRPr="00686F0C" w:rsidRDefault="005613CA" w:rsidP="004076F2">
      <w:pPr>
        <w:autoSpaceDE w:val="0"/>
        <w:autoSpaceDN w:val="0"/>
        <w:adjustRightInd w:val="0"/>
        <w:spacing w:before="120" w:after="120" w:line="240" w:lineRule="atLeast"/>
        <w:ind w:firstLine="720"/>
        <w:jc w:val="both"/>
        <w:rPr>
          <w:lang w:val="pt-BR"/>
        </w:rPr>
      </w:pPr>
      <w:r w:rsidRPr="00686F0C">
        <w:rPr>
          <w:lang w:val="pt-BR"/>
        </w:rPr>
        <w:t>1.</w:t>
      </w:r>
      <w:r w:rsidR="002C3897" w:rsidRPr="00686F0C">
        <w:rPr>
          <w:lang w:val="pt-BR"/>
        </w:rPr>
        <w:t xml:space="preserve"> Đơn </w:t>
      </w:r>
      <w:r w:rsidRPr="00686F0C">
        <w:rPr>
          <w:lang w:val="pt-BR"/>
        </w:rPr>
        <w:t xml:space="preserve">đề nghị </w:t>
      </w:r>
      <w:r w:rsidR="002C3897" w:rsidRPr="00686F0C">
        <w:rPr>
          <w:lang w:val="pt-BR"/>
        </w:rPr>
        <w:t xml:space="preserve">cấp </w:t>
      </w:r>
      <w:r w:rsidR="002A0DBB" w:rsidRPr="00686F0C">
        <w:rPr>
          <w:lang w:val="pt-BR"/>
        </w:rPr>
        <w:t>C/O và C/O</w:t>
      </w:r>
      <w:r w:rsidR="002C3897" w:rsidRPr="00686F0C">
        <w:rPr>
          <w:lang w:val="pt-BR"/>
        </w:rPr>
        <w:t xml:space="preserve"> được khai đầy đủ và </w:t>
      </w:r>
      <w:r w:rsidR="00481438">
        <w:rPr>
          <w:lang w:val="pt-BR"/>
        </w:rPr>
        <w:t>được ký bởi người có thẩm quyền.</w:t>
      </w:r>
    </w:p>
    <w:p w:rsidR="002C3897" w:rsidRPr="00686F0C" w:rsidRDefault="005613CA" w:rsidP="004076F2">
      <w:pPr>
        <w:autoSpaceDE w:val="0"/>
        <w:autoSpaceDN w:val="0"/>
        <w:adjustRightInd w:val="0"/>
        <w:spacing w:before="120" w:after="120" w:line="240" w:lineRule="atLeast"/>
        <w:ind w:firstLine="720"/>
        <w:jc w:val="both"/>
        <w:rPr>
          <w:lang w:val="pt-BR"/>
        </w:rPr>
      </w:pPr>
      <w:r w:rsidRPr="00686F0C">
        <w:rPr>
          <w:lang w:val="pt-BR"/>
        </w:rPr>
        <w:t>2. H</w:t>
      </w:r>
      <w:r w:rsidR="00154259" w:rsidRPr="00686F0C">
        <w:rPr>
          <w:lang w:val="pt-BR"/>
        </w:rPr>
        <w:t>àng hóa</w:t>
      </w:r>
      <w:r w:rsidR="002C3897" w:rsidRPr="00686F0C">
        <w:rPr>
          <w:lang w:val="pt-BR"/>
        </w:rPr>
        <w:t xml:space="preserve"> </w:t>
      </w:r>
      <w:r w:rsidRPr="00686F0C">
        <w:rPr>
          <w:lang w:val="pt-BR"/>
        </w:rPr>
        <w:t>đáp ứng xuất xứ theo q</w:t>
      </w:r>
      <w:r w:rsidR="002C3897" w:rsidRPr="00686F0C">
        <w:rPr>
          <w:lang w:val="pt-BR"/>
        </w:rPr>
        <w:t>uy</w:t>
      </w:r>
      <w:r w:rsidR="00154259" w:rsidRPr="00686F0C">
        <w:rPr>
          <w:lang w:val="pt-BR"/>
        </w:rPr>
        <w:t xml:space="preserve"> định</w:t>
      </w:r>
      <w:r w:rsidR="002C3897" w:rsidRPr="00686F0C">
        <w:rPr>
          <w:lang w:val="pt-BR"/>
        </w:rPr>
        <w:t xml:space="preserve"> tại Điều 2</w:t>
      </w:r>
      <w:r w:rsidR="00426A08">
        <w:rPr>
          <w:lang w:val="pt-BR"/>
        </w:rPr>
        <w:t xml:space="preserve"> Phụ lục I</w:t>
      </w:r>
      <w:r w:rsidR="00481438">
        <w:rPr>
          <w:lang w:val="pt-BR"/>
        </w:rPr>
        <w:t>.</w:t>
      </w:r>
    </w:p>
    <w:p w:rsidR="002C3897" w:rsidRPr="00686F0C" w:rsidRDefault="005613CA" w:rsidP="004076F2">
      <w:pPr>
        <w:autoSpaceDE w:val="0"/>
        <w:autoSpaceDN w:val="0"/>
        <w:adjustRightInd w:val="0"/>
        <w:spacing w:before="120" w:after="120" w:line="240" w:lineRule="atLeast"/>
        <w:ind w:firstLine="720"/>
        <w:jc w:val="both"/>
        <w:rPr>
          <w:lang w:val="pt-BR"/>
        </w:rPr>
      </w:pPr>
      <w:r w:rsidRPr="00686F0C">
        <w:rPr>
          <w:lang w:val="pt-BR"/>
        </w:rPr>
        <w:t>3.</w:t>
      </w:r>
      <w:r w:rsidR="002C3897" w:rsidRPr="00686F0C">
        <w:rPr>
          <w:lang w:val="pt-BR"/>
        </w:rPr>
        <w:t xml:space="preserve"> Các nội dung khác khai trên </w:t>
      </w:r>
      <w:r w:rsidR="00154259" w:rsidRPr="00686F0C">
        <w:rPr>
          <w:lang w:val="pt-BR"/>
        </w:rPr>
        <w:t>C/O</w:t>
      </w:r>
      <w:r w:rsidR="002C3897" w:rsidRPr="00686F0C">
        <w:rPr>
          <w:lang w:val="pt-BR"/>
        </w:rPr>
        <w:t xml:space="preserve"> phù hợp với các chứng từ đã nộp</w:t>
      </w:r>
      <w:r w:rsidRPr="00686F0C">
        <w:rPr>
          <w:lang w:val="pt-BR"/>
        </w:rPr>
        <w:t xml:space="preserve"> và thông tin liên quan</w:t>
      </w:r>
      <w:r w:rsidR="00481438">
        <w:rPr>
          <w:lang w:val="pt-BR"/>
        </w:rPr>
        <w:t>.</w:t>
      </w:r>
    </w:p>
    <w:p w:rsidR="002C3897" w:rsidRPr="00686F0C" w:rsidRDefault="005613CA" w:rsidP="004076F2">
      <w:pPr>
        <w:autoSpaceDE w:val="0"/>
        <w:autoSpaceDN w:val="0"/>
        <w:adjustRightInd w:val="0"/>
        <w:spacing w:before="120" w:after="120" w:line="240" w:lineRule="atLeast"/>
        <w:ind w:firstLine="720"/>
        <w:jc w:val="both"/>
        <w:rPr>
          <w:lang w:val="pt-BR"/>
        </w:rPr>
      </w:pPr>
      <w:r w:rsidRPr="00686F0C">
        <w:rPr>
          <w:lang w:val="pt-BR"/>
        </w:rPr>
        <w:t xml:space="preserve">4. </w:t>
      </w:r>
      <w:r w:rsidR="00426A08" w:rsidRPr="00717F75">
        <w:rPr>
          <w:lang w:val="pt-BR"/>
        </w:rPr>
        <w:t>Thông tin khai báo cho hàng xuất khẩu phù hợp với những thông tin tối thiểu của C/O</w:t>
      </w:r>
      <w:r w:rsidR="0041023D">
        <w:rPr>
          <w:lang w:val="pt-BR"/>
        </w:rPr>
        <w:t xml:space="preserve"> quy định</w:t>
      </w:r>
      <w:r w:rsidR="00426A08">
        <w:rPr>
          <w:lang w:val="pt-BR"/>
        </w:rPr>
        <w:t xml:space="preserve"> tại Phụ lục IV</w:t>
      </w:r>
      <w:r w:rsidR="00C64ECB">
        <w:rPr>
          <w:lang w:val="pt-BR"/>
        </w:rPr>
        <w:t>.</w:t>
      </w:r>
    </w:p>
    <w:p w:rsidR="002C3897" w:rsidRPr="003866BD" w:rsidRDefault="002C3897" w:rsidP="004076F2">
      <w:pPr>
        <w:autoSpaceDE w:val="0"/>
        <w:autoSpaceDN w:val="0"/>
        <w:adjustRightInd w:val="0"/>
        <w:spacing w:before="120" w:after="120" w:line="240" w:lineRule="atLeast"/>
        <w:jc w:val="both"/>
        <w:rPr>
          <w:lang w:val="pt-BR"/>
        </w:rPr>
      </w:pPr>
    </w:p>
    <w:p w:rsidR="002C3897" w:rsidRPr="003866BD" w:rsidRDefault="002C3897" w:rsidP="004076F2">
      <w:pPr>
        <w:autoSpaceDE w:val="0"/>
        <w:autoSpaceDN w:val="0"/>
        <w:adjustRightInd w:val="0"/>
        <w:spacing w:before="120" w:after="120" w:line="240" w:lineRule="atLeast"/>
        <w:ind w:firstLine="720"/>
        <w:jc w:val="both"/>
        <w:rPr>
          <w:b/>
          <w:bCs/>
          <w:lang w:val="pt-BR"/>
        </w:rPr>
      </w:pPr>
      <w:r w:rsidRPr="003866BD">
        <w:rPr>
          <w:b/>
          <w:bCs/>
          <w:lang w:val="pt-BR"/>
        </w:rPr>
        <w:t xml:space="preserve">CẤP </w:t>
      </w:r>
      <w:r w:rsidR="00943B1A" w:rsidRPr="003866BD">
        <w:rPr>
          <w:b/>
          <w:bCs/>
          <w:lang w:val="pt-BR"/>
        </w:rPr>
        <w:t>C/O</w:t>
      </w:r>
    </w:p>
    <w:p w:rsidR="002C3897" w:rsidRPr="003866BD" w:rsidRDefault="00DB0094" w:rsidP="004076F2">
      <w:pPr>
        <w:autoSpaceDE w:val="0"/>
        <w:autoSpaceDN w:val="0"/>
        <w:adjustRightInd w:val="0"/>
        <w:spacing w:before="120" w:after="120" w:line="240" w:lineRule="atLeast"/>
        <w:ind w:firstLine="720"/>
        <w:jc w:val="both"/>
        <w:rPr>
          <w:b/>
          <w:bCs/>
          <w:lang w:val="pt-BR"/>
        </w:rPr>
      </w:pPr>
      <w:r w:rsidRPr="003866BD">
        <w:rPr>
          <w:b/>
          <w:bCs/>
          <w:lang w:val="pt-BR"/>
        </w:rPr>
        <w:t>Điều</w:t>
      </w:r>
      <w:r w:rsidR="002C3897" w:rsidRPr="003866BD">
        <w:rPr>
          <w:b/>
          <w:bCs/>
          <w:lang w:val="pt-BR"/>
        </w:rPr>
        <w:t xml:space="preserve"> 7</w:t>
      </w:r>
    </w:p>
    <w:p w:rsidR="002C3897" w:rsidRPr="003866BD" w:rsidRDefault="002C3897" w:rsidP="004076F2">
      <w:pPr>
        <w:autoSpaceDE w:val="0"/>
        <w:autoSpaceDN w:val="0"/>
        <w:adjustRightInd w:val="0"/>
        <w:spacing w:before="120" w:after="120" w:line="240" w:lineRule="atLeast"/>
        <w:ind w:firstLine="720"/>
        <w:jc w:val="both"/>
        <w:rPr>
          <w:lang w:val="pt-BR"/>
        </w:rPr>
      </w:pPr>
      <w:r w:rsidRPr="003866BD">
        <w:rPr>
          <w:lang w:val="pt-BR"/>
        </w:rPr>
        <w:t xml:space="preserve">1. Mẫu </w:t>
      </w:r>
      <w:r w:rsidR="00943B1A" w:rsidRPr="003866BD">
        <w:rPr>
          <w:lang w:val="pt-BR"/>
        </w:rPr>
        <w:t>C/O</w:t>
      </w:r>
      <w:r w:rsidRPr="003866BD">
        <w:rPr>
          <w:lang w:val="pt-BR"/>
        </w:rPr>
        <w:t xml:space="preserve"> sẽ do các nước thành</w:t>
      </w:r>
      <w:r w:rsidR="00943B1A" w:rsidRPr="003866BD">
        <w:rPr>
          <w:lang w:val="pt-BR"/>
        </w:rPr>
        <w:t xml:space="preserve"> viên thống nhất quy định và</w:t>
      </w:r>
      <w:r w:rsidRPr="003866BD">
        <w:rPr>
          <w:lang w:val="pt-BR"/>
        </w:rPr>
        <w:t xml:space="preserve"> phải</w:t>
      </w:r>
      <w:r w:rsidR="00686F0C" w:rsidRPr="003866BD">
        <w:rPr>
          <w:lang w:val="pt-BR"/>
        </w:rPr>
        <w:t xml:space="preserve"> có </w:t>
      </w:r>
      <w:r w:rsidR="00943B1A" w:rsidRPr="003866BD">
        <w:rPr>
          <w:lang w:val="pt-BR"/>
        </w:rPr>
        <w:t>những</w:t>
      </w:r>
      <w:r w:rsidRPr="003866BD">
        <w:rPr>
          <w:lang w:val="pt-BR"/>
        </w:rPr>
        <w:t xml:space="preserve"> thông tin tối thiểu</w:t>
      </w:r>
      <w:r w:rsidR="0041023D">
        <w:rPr>
          <w:lang w:val="pt-BR"/>
        </w:rPr>
        <w:t xml:space="preserve"> của C/O</w:t>
      </w:r>
      <w:r w:rsidR="00943B1A" w:rsidRPr="003866BD">
        <w:rPr>
          <w:lang w:val="pt-BR"/>
        </w:rPr>
        <w:t xml:space="preserve"> </w:t>
      </w:r>
      <w:r w:rsidR="00686F0C" w:rsidRPr="003866BD">
        <w:rPr>
          <w:lang w:val="pt-BR"/>
        </w:rPr>
        <w:t xml:space="preserve">quy định tại Phụ lục </w:t>
      </w:r>
      <w:r w:rsidR="00FC4960">
        <w:rPr>
          <w:lang w:val="pt-BR"/>
        </w:rPr>
        <w:t>IV</w:t>
      </w:r>
      <w:r w:rsidR="00686F0C" w:rsidRPr="003866BD">
        <w:rPr>
          <w:lang w:val="pt-BR"/>
        </w:rPr>
        <w:t xml:space="preserve">. </w:t>
      </w:r>
    </w:p>
    <w:p w:rsidR="002C3897" w:rsidRPr="003866BD" w:rsidRDefault="002C3897" w:rsidP="004076F2">
      <w:pPr>
        <w:autoSpaceDE w:val="0"/>
        <w:autoSpaceDN w:val="0"/>
        <w:adjustRightInd w:val="0"/>
        <w:spacing w:before="120" w:after="120" w:line="240" w:lineRule="atLeast"/>
        <w:ind w:firstLine="720"/>
        <w:jc w:val="both"/>
        <w:rPr>
          <w:lang w:val="pt-BR"/>
        </w:rPr>
      </w:pPr>
      <w:r w:rsidRPr="003866BD">
        <w:rPr>
          <w:lang w:val="pt-BR"/>
        </w:rPr>
        <w:t xml:space="preserve">2. </w:t>
      </w:r>
      <w:r w:rsidR="00943B1A" w:rsidRPr="003866BD">
        <w:rPr>
          <w:lang w:val="pt-BR"/>
        </w:rPr>
        <w:t>C/O</w:t>
      </w:r>
      <w:r w:rsidRPr="003866BD">
        <w:rPr>
          <w:lang w:val="pt-BR"/>
        </w:rPr>
        <w:t xml:space="preserve"> ba</w:t>
      </w:r>
      <w:r w:rsidR="00943B1A" w:rsidRPr="003866BD">
        <w:rPr>
          <w:lang w:val="pt-BR"/>
        </w:rPr>
        <w:t xml:space="preserve">o gồm </w:t>
      </w:r>
      <w:r w:rsidR="00FC4960">
        <w:rPr>
          <w:lang w:val="pt-BR"/>
        </w:rPr>
        <w:t>01 (một)</w:t>
      </w:r>
      <w:r w:rsidR="00943B1A" w:rsidRPr="003866BD">
        <w:rPr>
          <w:lang w:val="pt-BR"/>
        </w:rPr>
        <w:t xml:space="preserve"> bản gốc và </w:t>
      </w:r>
      <w:r w:rsidR="00FC4960">
        <w:rPr>
          <w:lang w:val="pt-BR"/>
        </w:rPr>
        <w:t>02</w:t>
      </w:r>
      <w:r w:rsidR="00943B1A" w:rsidRPr="003866BD">
        <w:rPr>
          <w:lang w:val="pt-BR"/>
        </w:rPr>
        <w:t xml:space="preserve"> </w:t>
      </w:r>
      <w:r w:rsidR="00FC4960">
        <w:rPr>
          <w:lang w:val="pt-BR"/>
        </w:rPr>
        <w:t>(</w:t>
      </w:r>
      <w:r w:rsidR="00FC4960" w:rsidRPr="003866BD">
        <w:rPr>
          <w:lang w:val="pt-BR"/>
        </w:rPr>
        <w:t>hai</w:t>
      </w:r>
      <w:r w:rsidR="00FC4960">
        <w:rPr>
          <w:lang w:val="pt-BR"/>
        </w:rPr>
        <w:t xml:space="preserve">) </w:t>
      </w:r>
      <w:r w:rsidR="00943B1A" w:rsidRPr="003866BD">
        <w:rPr>
          <w:lang w:val="pt-BR"/>
        </w:rPr>
        <w:t>bản sao</w:t>
      </w:r>
      <w:r w:rsidRPr="003866BD">
        <w:rPr>
          <w:lang w:val="pt-BR"/>
        </w:rPr>
        <w:t>.</w:t>
      </w:r>
    </w:p>
    <w:p w:rsidR="002C3897" w:rsidRPr="004076F2" w:rsidRDefault="002C3897" w:rsidP="004076F2">
      <w:pPr>
        <w:autoSpaceDE w:val="0"/>
        <w:autoSpaceDN w:val="0"/>
        <w:adjustRightInd w:val="0"/>
        <w:spacing w:before="120" w:after="120" w:line="240" w:lineRule="atLeast"/>
        <w:ind w:firstLine="720"/>
        <w:jc w:val="both"/>
        <w:rPr>
          <w:lang w:val="pt-BR"/>
        </w:rPr>
      </w:pPr>
      <w:r w:rsidRPr="004076F2">
        <w:rPr>
          <w:lang w:val="pt-BR"/>
        </w:rPr>
        <w:t xml:space="preserve">3. </w:t>
      </w:r>
      <w:r w:rsidR="00481438">
        <w:rPr>
          <w:lang w:val="pt-BR"/>
        </w:rPr>
        <w:t>Hình thức của C/O.</w:t>
      </w:r>
    </w:p>
    <w:p w:rsidR="002C3897" w:rsidRPr="004076F2" w:rsidRDefault="00202216" w:rsidP="004076F2">
      <w:pPr>
        <w:autoSpaceDE w:val="0"/>
        <w:autoSpaceDN w:val="0"/>
        <w:adjustRightInd w:val="0"/>
        <w:spacing w:before="120" w:after="120" w:line="240" w:lineRule="atLeast"/>
        <w:ind w:firstLine="720"/>
        <w:jc w:val="both"/>
        <w:rPr>
          <w:lang w:val="pt-BR"/>
        </w:rPr>
      </w:pPr>
      <w:r w:rsidRPr="004076F2">
        <w:rPr>
          <w:lang w:val="pt-BR"/>
        </w:rPr>
        <w:t>a</w:t>
      </w:r>
      <w:r w:rsidR="002C3897" w:rsidRPr="004076F2">
        <w:rPr>
          <w:lang w:val="pt-BR"/>
        </w:rPr>
        <w:t xml:space="preserve">) </w:t>
      </w:r>
      <w:r w:rsidRPr="004076F2">
        <w:rPr>
          <w:lang w:val="pt-BR"/>
        </w:rPr>
        <w:t>Là bản giấy</w:t>
      </w:r>
      <w:r w:rsidR="002C3897" w:rsidRPr="004076F2">
        <w:rPr>
          <w:lang w:val="pt-BR"/>
        </w:rPr>
        <w:t>;</w:t>
      </w:r>
    </w:p>
    <w:p w:rsidR="002C3897" w:rsidRPr="003866BD" w:rsidRDefault="00202216" w:rsidP="004076F2">
      <w:pPr>
        <w:autoSpaceDE w:val="0"/>
        <w:autoSpaceDN w:val="0"/>
        <w:adjustRightInd w:val="0"/>
        <w:spacing w:before="120" w:after="120" w:line="240" w:lineRule="atLeast"/>
        <w:ind w:firstLine="720"/>
        <w:jc w:val="both"/>
      </w:pPr>
      <w:r w:rsidRPr="003866BD">
        <w:t>b</w:t>
      </w:r>
      <w:r w:rsidR="002C3897" w:rsidRPr="003866BD">
        <w:t xml:space="preserve">) </w:t>
      </w:r>
      <w:r w:rsidRPr="003866BD">
        <w:t>M</w:t>
      </w:r>
      <w:r w:rsidR="002C3897" w:rsidRPr="003866BD">
        <w:t>ang</w:t>
      </w:r>
      <w:r w:rsidR="00057DF3" w:rsidRPr="003866BD">
        <w:t xml:space="preserve"> một số tham chiếu riêng của mỗi nơi cấp hoặc </w:t>
      </w:r>
      <w:r w:rsidRPr="003866BD">
        <w:t>t</w:t>
      </w:r>
      <w:r w:rsidR="00057DF3" w:rsidRPr="003866BD">
        <w:t>ổ chức cấp</w:t>
      </w:r>
      <w:r w:rsidRPr="003866BD">
        <w:t xml:space="preserve"> C/O</w:t>
      </w:r>
      <w:r w:rsidR="002C3897" w:rsidRPr="003866BD">
        <w:t>;</w:t>
      </w:r>
    </w:p>
    <w:p w:rsidR="002C3897" w:rsidRPr="003866BD" w:rsidRDefault="00202216" w:rsidP="004076F2">
      <w:pPr>
        <w:autoSpaceDE w:val="0"/>
        <w:autoSpaceDN w:val="0"/>
        <w:adjustRightInd w:val="0"/>
        <w:spacing w:before="120" w:after="120" w:line="240" w:lineRule="atLeast"/>
        <w:ind w:firstLine="720"/>
        <w:jc w:val="both"/>
      </w:pPr>
      <w:r w:rsidRPr="003866BD">
        <w:t>c)</w:t>
      </w:r>
      <w:r w:rsidR="002C3897" w:rsidRPr="003866BD">
        <w:t xml:space="preserve"> </w:t>
      </w:r>
      <w:r w:rsidRPr="003866BD">
        <w:t>Đ</w:t>
      </w:r>
      <w:r w:rsidR="002C3897" w:rsidRPr="003866BD">
        <w:t>ược làm bằng tiếng Anh; và</w:t>
      </w:r>
    </w:p>
    <w:p w:rsidR="00F04EFC" w:rsidRDefault="00202216" w:rsidP="00F04EFC">
      <w:pPr>
        <w:autoSpaceDE w:val="0"/>
        <w:autoSpaceDN w:val="0"/>
        <w:adjustRightInd w:val="0"/>
        <w:spacing w:before="120" w:after="120" w:line="240" w:lineRule="atLeast"/>
        <w:ind w:firstLine="720"/>
        <w:jc w:val="both"/>
      </w:pPr>
      <w:r w:rsidRPr="003866BD">
        <w:t>d</w:t>
      </w:r>
      <w:r w:rsidR="002C3897" w:rsidRPr="003866BD">
        <w:t xml:space="preserve">) </w:t>
      </w:r>
      <w:r w:rsidRPr="003866BD">
        <w:t>C</w:t>
      </w:r>
      <w:r w:rsidR="00057DF3" w:rsidRPr="003866BD">
        <w:t>ó</w:t>
      </w:r>
      <w:r w:rsidR="002C3897" w:rsidRPr="003866BD">
        <w:t xml:space="preserve"> chữ ký và con dấu</w:t>
      </w:r>
      <w:r w:rsidR="00057DF3" w:rsidRPr="003866BD">
        <w:t xml:space="preserve"> chính thức</w:t>
      </w:r>
      <w:r w:rsidR="002C3897" w:rsidRPr="003866BD">
        <w:t xml:space="preserve"> của </w:t>
      </w:r>
      <w:r w:rsidRPr="003866BD">
        <w:t>t</w:t>
      </w:r>
      <w:r w:rsidR="002C3897" w:rsidRPr="003866BD">
        <w:t xml:space="preserve">ổ chức cấp C/O. Chữ ký và con dấu có thể được </w:t>
      </w:r>
      <w:r w:rsidRPr="003866BD">
        <w:t xml:space="preserve">thực hiện dưới dạng </w:t>
      </w:r>
      <w:r w:rsidR="002C3897" w:rsidRPr="003866BD">
        <w:t>điện tử.</w:t>
      </w:r>
    </w:p>
    <w:p w:rsidR="002C3897" w:rsidRPr="003866BD" w:rsidRDefault="0025170C" w:rsidP="00F04EFC">
      <w:pPr>
        <w:autoSpaceDE w:val="0"/>
        <w:autoSpaceDN w:val="0"/>
        <w:adjustRightInd w:val="0"/>
        <w:spacing w:before="120" w:after="120" w:line="240" w:lineRule="atLeast"/>
        <w:ind w:firstLine="720"/>
        <w:jc w:val="both"/>
      </w:pPr>
      <w:r w:rsidRPr="003866BD">
        <w:t>4. C/O bản gốc sẽ do</w:t>
      </w:r>
      <w:r w:rsidR="002C3897" w:rsidRPr="003866BD">
        <w:t xml:space="preserve"> người xuất khẩu gửi cho người nhập khẩu để </w:t>
      </w:r>
      <w:r w:rsidRPr="003866BD">
        <w:t>nộp cho</w:t>
      </w:r>
      <w:r w:rsidR="002C3897" w:rsidRPr="003866BD">
        <w:t xml:space="preserve"> cơ quan Hải quan nước</w:t>
      </w:r>
      <w:r w:rsidRPr="003866BD">
        <w:t xml:space="preserve"> thành viên</w:t>
      </w:r>
      <w:r w:rsidR="002C3897" w:rsidRPr="003866BD">
        <w:t xml:space="preserve"> nhập khẩu. </w:t>
      </w:r>
      <w:smartTag w:uri="urn:schemas-microsoft-com:office:smarttags" w:element="PersonName">
        <w:r w:rsidR="002C3897" w:rsidRPr="003866BD">
          <w:t>Ha</w:t>
        </w:r>
      </w:smartTag>
      <w:r w:rsidR="002C3897" w:rsidRPr="003866BD">
        <w:t xml:space="preserve">i bản sao sẽ do </w:t>
      </w:r>
      <w:r w:rsidR="003866BD" w:rsidRPr="003866BD">
        <w:t>t</w:t>
      </w:r>
      <w:r w:rsidR="002C3897" w:rsidRPr="003866BD">
        <w:t xml:space="preserve">ổ chức cấp </w:t>
      </w:r>
      <w:r w:rsidRPr="003866BD">
        <w:t>C/O</w:t>
      </w:r>
      <w:r w:rsidR="002C3897" w:rsidRPr="003866BD">
        <w:t xml:space="preserve"> và người xuất khẩu lưu giữ.</w:t>
      </w:r>
    </w:p>
    <w:p w:rsidR="002C3897" w:rsidRDefault="0025170C" w:rsidP="004076F2">
      <w:pPr>
        <w:autoSpaceDE w:val="0"/>
        <w:autoSpaceDN w:val="0"/>
        <w:adjustRightInd w:val="0"/>
        <w:spacing w:before="120" w:after="120" w:line="240" w:lineRule="atLeast"/>
        <w:ind w:firstLine="720"/>
        <w:jc w:val="both"/>
      </w:pPr>
      <w:r w:rsidRPr="003866BD">
        <w:t>5. Nhiều mặt hàng</w:t>
      </w:r>
      <w:r w:rsidR="002C3897" w:rsidRPr="003866BD">
        <w:t xml:space="preserve"> có thể</w:t>
      </w:r>
      <w:r w:rsidRPr="003866BD">
        <w:t xml:space="preserve"> được</w:t>
      </w:r>
      <w:r w:rsidR="002C3897" w:rsidRPr="003866BD">
        <w:t xml:space="preserve"> khai</w:t>
      </w:r>
      <w:r w:rsidRPr="003866BD">
        <w:t xml:space="preserve"> đồng thời trên một C/O, với điều kiện mỗi mặt hàng đó phải là hàng hoá </w:t>
      </w:r>
      <w:r w:rsidR="002C3897" w:rsidRPr="003866BD">
        <w:t xml:space="preserve">có xuất xứ. </w:t>
      </w:r>
    </w:p>
    <w:p w:rsidR="00F04EFC" w:rsidRPr="003866BD" w:rsidRDefault="00F04EFC" w:rsidP="004076F2">
      <w:pPr>
        <w:autoSpaceDE w:val="0"/>
        <w:autoSpaceDN w:val="0"/>
        <w:adjustRightInd w:val="0"/>
        <w:spacing w:before="120" w:after="120" w:line="240" w:lineRule="atLeast"/>
        <w:ind w:firstLine="720"/>
        <w:jc w:val="both"/>
      </w:pPr>
    </w:p>
    <w:p w:rsidR="002C3897" w:rsidRPr="003866BD" w:rsidRDefault="00DB0094" w:rsidP="004076F2">
      <w:pPr>
        <w:autoSpaceDE w:val="0"/>
        <w:autoSpaceDN w:val="0"/>
        <w:adjustRightInd w:val="0"/>
        <w:spacing w:before="120" w:after="120" w:line="240" w:lineRule="atLeast"/>
        <w:ind w:firstLine="720"/>
        <w:jc w:val="both"/>
        <w:rPr>
          <w:b/>
          <w:bCs/>
        </w:rPr>
      </w:pPr>
      <w:r w:rsidRPr="003866BD">
        <w:rPr>
          <w:b/>
          <w:bCs/>
        </w:rPr>
        <w:lastRenderedPageBreak/>
        <w:t>Điều</w:t>
      </w:r>
      <w:r w:rsidR="002C3897" w:rsidRPr="003866BD">
        <w:rPr>
          <w:b/>
          <w:bCs/>
        </w:rPr>
        <w:t xml:space="preserve"> 8</w:t>
      </w:r>
    </w:p>
    <w:p w:rsidR="002C3897" w:rsidRPr="00B35F9D" w:rsidRDefault="002C3897" w:rsidP="004076F2">
      <w:pPr>
        <w:autoSpaceDE w:val="0"/>
        <w:autoSpaceDN w:val="0"/>
        <w:adjustRightInd w:val="0"/>
        <w:spacing w:before="120" w:after="120" w:line="240" w:lineRule="atLeast"/>
        <w:ind w:firstLine="720"/>
        <w:jc w:val="both"/>
      </w:pPr>
      <w:r w:rsidRPr="00B35F9D">
        <w:t xml:space="preserve">Để thực thi Điều 2 </w:t>
      </w:r>
      <w:r w:rsidR="00DC10DE">
        <w:t xml:space="preserve">Phụ lục </w:t>
      </w:r>
      <w:r w:rsidR="00944B81">
        <w:t>I</w:t>
      </w:r>
      <w:r w:rsidRPr="00B35F9D">
        <w:t xml:space="preserve">, </w:t>
      </w:r>
      <w:r w:rsidR="00DC10DE">
        <w:t xml:space="preserve">trên </w:t>
      </w:r>
      <w:r w:rsidR="0025170C" w:rsidRPr="00B35F9D">
        <w:t>C/O</w:t>
      </w:r>
      <w:r w:rsidR="00571670" w:rsidRPr="00B35F9D">
        <w:t xml:space="preserve"> </w:t>
      </w:r>
      <w:r w:rsidRPr="00B35F9D">
        <w:t>phải</w:t>
      </w:r>
      <w:r w:rsidR="00DC10DE">
        <w:t xml:space="preserve"> có ghi </w:t>
      </w:r>
      <w:r w:rsidRPr="00B35F9D">
        <w:t xml:space="preserve">tiêu chí xuất xứ liên quan. </w:t>
      </w:r>
    </w:p>
    <w:p w:rsidR="002C3897" w:rsidRPr="00B35F9D" w:rsidRDefault="002C3897" w:rsidP="004076F2">
      <w:pPr>
        <w:autoSpaceDE w:val="0"/>
        <w:autoSpaceDN w:val="0"/>
        <w:adjustRightInd w:val="0"/>
        <w:spacing w:before="120" w:after="120" w:line="240" w:lineRule="atLeast"/>
        <w:jc w:val="both"/>
      </w:pPr>
    </w:p>
    <w:p w:rsidR="002C3897" w:rsidRPr="00B35F9D" w:rsidRDefault="00DB0094" w:rsidP="004076F2">
      <w:pPr>
        <w:autoSpaceDE w:val="0"/>
        <w:autoSpaceDN w:val="0"/>
        <w:adjustRightInd w:val="0"/>
        <w:spacing w:before="120" w:after="120" w:line="240" w:lineRule="atLeast"/>
        <w:ind w:firstLine="720"/>
        <w:jc w:val="both"/>
        <w:rPr>
          <w:b/>
          <w:bCs/>
        </w:rPr>
      </w:pPr>
      <w:r w:rsidRPr="00B35F9D">
        <w:rPr>
          <w:b/>
          <w:bCs/>
        </w:rPr>
        <w:t>Điều</w:t>
      </w:r>
      <w:r w:rsidR="002C3897" w:rsidRPr="00B35F9D">
        <w:rPr>
          <w:b/>
          <w:bCs/>
        </w:rPr>
        <w:t xml:space="preserve"> 9</w:t>
      </w:r>
    </w:p>
    <w:p w:rsidR="002C3897" w:rsidRPr="00956A35" w:rsidRDefault="002C3897" w:rsidP="004076F2">
      <w:pPr>
        <w:autoSpaceDE w:val="0"/>
        <w:autoSpaceDN w:val="0"/>
        <w:adjustRightInd w:val="0"/>
        <w:spacing w:before="120" w:after="120" w:line="240" w:lineRule="atLeast"/>
        <w:ind w:firstLine="720"/>
        <w:jc w:val="both"/>
      </w:pPr>
      <w:r w:rsidRPr="00956A35">
        <w:t xml:space="preserve">Không </w:t>
      </w:r>
      <w:r w:rsidR="0025170C" w:rsidRPr="00956A35">
        <w:t>được phép tẩy xóa hoặc viết</w:t>
      </w:r>
      <w:r w:rsidRPr="00956A35">
        <w:t xml:space="preserve"> thêm lên C/O. Mọi</w:t>
      </w:r>
      <w:r w:rsidR="0025170C" w:rsidRPr="00956A35">
        <w:t xml:space="preserve"> sự</w:t>
      </w:r>
      <w:r w:rsidRPr="00956A35">
        <w:t xml:space="preserve"> thay đổi</w:t>
      </w:r>
      <w:r w:rsidR="006F2270" w:rsidRPr="00956A35">
        <w:t xml:space="preserve"> được thực hiện bằng cách gạch bỏ </w:t>
      </w:r>
      <w:r w:rsidR="00DC10DE" w:rsidRPr="00956A35">
        <w:t>chỗ có lỗi</w:t>
      </w:r>
      <w:r w:rsidR="006F2270" w:rsidRPr="00956A35">
        <w:t xml:space="preserve"> và bổ sung những </w:t>
      </w:r>
      <w:r w:rsidR="00DC10DE" w:rsidRPr="00956A35">
        <w:t xml:space="preserve">thông tin </w:t>
      </w:r>
      <w:r w:rsidR="006F2270" w:rsidRPr="00956A35">
        <w:t>cần thiết.</w:t>
      </w:r>
      <w:r w:rsidRPr="00956A35">
        <w:t xml:space="preserve"> Tất cả những thay đổi này phải được chấp thuận bởi ngườ</w:t>
      </w:r>
      <w:r w:rsidR="00DC10DE" w:rsidRPr="00956A35">
        <w:t>i có thẩm quyền ký C/O và được t</w:t>
      </w:r>
      <w:r w:rsidRPr="00956A35">
        <w:t>ổ chức cấp C/O</w:t>
      </w:r>
      <w:r w:rsidR="006F2270" w:rsidRPr="00956A35">
        <w:t xml:space="preserve"> xác nhận. Các phần còn trống phải</w:t>
      </w:r>
      <w:r w:rsidRPr="00956A35">
        <w:t xml:space="preserve"> được gạch chéo để tránh điền thêm.</w:t>
      </w:r>
    </w:p>
    <w:p w:rsidR="002C3897" w:rsidRPr="00956A35" w:rsidRDefault="002C3897" w:rsidP="004076F2">
      <w:pPr>
        <w:autoSpaceDE w:val="0"/>
        <w:autoSpaceDN w:val="0"/>
        <w:adjustRightInd w:val="0"/>
        <w:spacing w:before="120" w:after="120" w:line="240" w:lineRule="atLeast"/>
        <w:jc w:val="both"/>
      </w:pPr>
    </w:p>
    <w:p w:rsidR="002C3897" w:rsidRPr="002C5061" w:rsidRDefault="00DB0094" w:rsidP="004076F2">
      <w:pPr>
        <w:autoSpaceDE w:val="0"/>
        <w:autoSpaceDN w:val="0"/>
        <w:adjustRightInd w:val="0"/>
        <w:spacing w:before="120" w:after="120" w:line="240" w:lineRule="atLeast"/>
        <w:ind w:firstLine="720"/>
        <w:jc w:val="both"/>
        <w:rPr>
          <w:b/>
          <w:bCs/>
        </w:rPr>
      </w:pPr>
      <w:r w:rsidRPr="002C5061">
        <w:rPr>
          <w:b/>
          <w:bCs/>
        </w:rPr>
        <w:t xml:space="preserve">Điều </w:t>
      </w:r>
      <w:r w:rsidR="002C3897" w:rsidRPr="002C5061">
        <w:rPr>
          <w:b/>
          <w:bCs/>
        </w:rPr>
        <w:t>10</w:t>
      </w:r>
    </w:p>
    <w:p w:rsidR="002C3897" w:rsidRPr="002C5061" w:rsidRDefault="002C3897" w:rsidP="004076F2">
      <w:pPr>
        <w:autoSpaceDE w:val="0"/>
        <w:autoSpaceDN w:val="0"/>
        <w:adjustRightInd w:val="0"/>
        <w:spacing w:before="120" w:after="120" w:line="240" w:lineRule="atLeast"/>
        <w:ind w:firstLine="720"/>
        <w:jc w:val="both"/>
      </w:pPr>
      <w:r w:rsidRPr="002C5061">
        <w:t xml:space="preserve">1. </w:t>
      </w:r>
      <w:r w:rsidR="002C5061" w:rsidRPr="002C5061">
        <w:t>C/O</w:t>
      </w:r>
      <w:r w:rsidRPr="002C5061">
        <w:t xml:space="preserve"> </w:t>
      </w:r>
      <w:r w:rsidR="002C5061" w:rsidRPr="002C5061">
        <w:t xml:space="preserve">phải </w:t>
      </w:r>
      <w:r w:rsidRPr="002C5061">
        <w:t>được cấp trong thời gian sớm nhất, như</w:t>
      </w:r>
      <w:r w:rsidR="00FC4960">
        <w:t xml:space="preserve">ng không quá </w:t>
      </w:r>
      <w:r w:rsidR="00944B81">
        <w:t>03</w:t>
      </w:r>
      <w:r w:rsidR="008C31CF">
        <w:t xml:space="preserve"> </w:t>
      </w:r>
      <w:r w:rsidR="00082295" w:rsidRPr="002C5061">
        <w:t>ngày làm việc tính</w:t>
      </w:r>
      <w:r w:rsidRPr="002C5061">
        <w:t xml:space="preserve"> từ </w:t>
      </w:r>
      <w:r w:rsidR="007D5AE7" w:rsidRPr="002C5061">
        <w:t>ngày xuất khẩu</w:t>
      </w:r>
      <w:r w:rsidRPr="002C5061">
        <w:t>.</w:t>
      </w:r>
    </w:p>
    <w:p w:rsidR="002C3897" w:rsidRPr="004076F2" w:rsidRDefault="002C3897" w:rsidP="004076F2">
      <w:pPr>
        <w:autoSpaceDE w:val="0"/>
        <w:autoSpaceDN w:val="0"/>
        <w:adjustRightInd w:val="0"/>
        <w:spacing w:before="120" w:after="120" w:line="240" w:lineRule="atLeast"/>
        <w:ind w:firstLine="720"/>
        <w:jc w:val="both"/>
      </w:pPr>
      <w:r w:rsidRPr="002C5061">
        <w:t xml:space="preserve">2. </w:t>
      </w:r>
      <w:r w:rsidR="00082295" w:rsidRPr="002C5061">
        <w:t>Trường hợp C/O không được cấp như đã nêu tại khoản 1</w:t>
      </w:r>
      <w:r w:rsidR="0041023D">
        <w:t xml:space="preserve"> của Điều này</w:t>
      </w:r>
      <w:r w:rsidR="00082295" w:rsidRPr="002C5061">
        <w:t xml:space="preserve"> </w:t>
      </w:r>
      <w:r w:rsidRPr="002C5061">
        <w:t xml:space="preserve">do sai sót </w:t>
      </w:r>
      <w:r w:rsidR="002C5061" w:rsidRPr="002C5061">
        <w:t xml:space="preserve">không cố </w:t>
      </w:r>
      <w:r w:rsidRPr="002C5061">
        <w:t>ý hoặc có</w:t>
      </w:r>
      <w:r w:rsidR="007D5AE7" w:rsidRPr="002C5061">
        <w:t xml:space="preserve"> lý do xác đáng khác, C/O sẽ</w:t>
      </w:r>
      <w:r w:rsidRPr="002C5061">
        <w:t xml:space="preserve"> đ</w:t>
      </w:r>
      <w:r w:rsidR="00944440" w:rsidRPr="002C5061">
        <w:t>ược cấp sau nhưng không quá</w:t>
      </w:r>
      <w:r w:rsidR="00944B81">
        <w:t xml:space="preserve"> </w:t>
      </w:r>
      <w:r w:rsidR="00944440" w:rsidRPr="002C5061">
        <w:t>12 tháng tính từ ngày xuất khẩu</w:t>
      </w:r>
      <w:r w:rsidR="007D5AE7" w:rsidRPr="002C5061">
        <w:t xml:space="preserve"> </w:t>
      </w:r>
      <w:r w:rsidR="007D5AE7" w:rsidRPr="004076F2">
        <w:t>và phải</w:t>
      </w:r>
      <w:r w:rsidR="002C5061" w:rsidRPr="004076F2">
        <w:t xml:space="preserve"> mang dòng chữ </w:t>
      </w:r>
      <w:r w:rsidRPr="004076F2">
        <w:t>“</w:t>
      </w:r>
      <w:r w:rsidRPr="004076F2">
        <w:rPr>
          <w:b/>
        </w:rPr>
        <w:t>ISSUED RETROACTIVELY</w:t>
      </w:r>
      <w:r w:rsidRPr="004076F2">
        <w:t xml:space="preserve">”. </w:t>
      </w:r>
    </w:p>
    <w:p w:rsidR="002C3897" w:rsidRPr="00B35F9D" w:rsidRDefault="00F64AE2" w:rsidP="004076F2">
      <w:pPr>
        <w:autoSpaceDE w:val="0"/>
        <w:autoSpaceDN w:val="0"/>
        <w:adjustRightInd w:val="0"/>
        <w:spacing w:before="120" w:after="120" w:line="240" w:lineRule="atLeast"/>
        <w:ind w:firstLine="720"/>
        <w:jc w:val="both"/>
      </w:pPr>
      <w:r w:rsidRPr="00B35F9D">
        <w:t>3.</w:t>
      </w:r>
      <w:r w:rsidR="002C3897" w:rsidRPr="00B35F9D">
        <w:t xml:space="preserve"> Tổ chức cấp C/O nước trung gian là thành viên có thể cấp C/O </w:t>
      </w:r>
      <w:r w:rsidR="002C5061">
        <w:t>giáp lưng</w:t>
      </w:r>
      <w:r w:rsidR="002C3897" w:rsidRPr="00B35F9D">
        <w:t xml:space="preserve"> nếu đơn đề nghị cấp C/O giáp lưng được người xuất khẩu nộp vào thời điểm hàng hóa đang được vận chuyển qua nước thành viên trung gian, với điều ki</w:t>
      </w:r>
      <w:r w:rsidR="007D5AE7" w:rsidRPr="00B35F9D">
        <w:t>ện</w:t>
      </w:r>
      <w:r w:rsidR="002867A5" w:rsidRPr="00B35F9D">
        <w:t>:</w:t>
      </w:r>
    </w:p>
    <w:p w:rsidR="002C3897" w:rsidRPr="00956A35" w:rsidRDefault="002C5061" w:rsidP="004076F2">
      <w:pPr>
        <w:autoSpaceDE w:val="0"/>
        <w:autoSpaceDN w:val="0"/>
        <w:adjustRightInd w:val="0"/>
        <w:spacing w:before="120" w:after="120" w:line="240" w:lineRule="atLeast"/>
        <w:ind w:firstLine="720"/>
        <w:jc w:val="both"/>
      </w:pPr>
      <w:r w:rsidRPr="00956A35">
        <w:t>a</w:t>
      </w:r>
      <w:r w:rsidR="002C3897" w:rsidRPr="00956A35">
        <w:t xml:space="preserve">) Xuất trình </w:t>
      </w:r>
      <w:r w:rsidR="00084201" w:rsidRPr="00956A35">
        <w:t>C/O</w:t>
      </w:r>
      <w:r w:rsidR="002C3897" w:rsidRPr="00956A35">
        <w:t xml:space="preserve"> bản gốc</w:t>
      </w:r>
      <w:r w:rsidR="00084201" w:rsidRPr="00956A35">
        <w:t xml:space="preserve"> </w:t>
      </w:r>
      <w:r w:rsidR="009C5E26" w:rsidRPr="00956A35">
        <w:t>hoặc bản sao có đóng dấu «</w:t>
      </w:r>
      <w:r w:rsidR="00944B81">
        <w:t>sao y bản chính</w:t>
      </w:r>
      <w:r w:rsidR="00084201" w:rsidRPr="00956A35">
        <w:t>» còn giá trị</w:t>
      </w:r>
      <w:r w:rsidR="002C3897" w:rsidRPr="00956A35">
        <w:t xml:space="preserve"> hiệu lực;</w:t>
      </w:r>
    </w:p>
    <w:p w:rsidR="002C3897" w:rsidRDefault="002C5061" w:rsidP="004076F2">
      <w:pPr>
        <w:autoSpaceDE w:val="0"/>
        <w:autoSpaceDN w:val="0"/>
        <w:adjustRightInd w:val="0"/>
        <w:spacing w:before="120" w:after="120" w:line="240" w:lineRule="atLeast"/>
        <w:ind w:firstLine="720"/>
        <w:jc w:val="both"/>
      </w:pPr>
      <w:r>
        <w:t>b</w:t>
      </w:r>
      <w:r w:rsidR="002C3897" w:rsidRPr="00B35F9D">
        <w:t>) Thời hạn hiệu lực của C/O giáp lưng không vượt quá thời hạn hiệu lực của C/O bản gốc;</w:t>
      </w:r>
    </w:p>
    <w:p w:rsidR="002C3897" w:rsidRPr="00B35F9D" w:rsidRDefault="002579BB" w:rsidP="004076F2">
      <w:pPr>
        <w:autoSpaceDE w:val="0"/>
        <w:autoSpaceDN w:val="0"/>
        <w:adjustRightInd w:val="0"/>
        <w:spacing w:before="120" w:after="120" w:line="240" w:lineRule="atLeast"/>
        <w:ind w:firstLine="720"/>
        <w:jc w:val="both"/>
      </w:pPr>
      <w:r>
        <w:t xml:space="preserve">c) </w:t>
      </w:r>
      <w:r w:rsidR="004D1A5A" w:rsidRPr="00B35F9D">
        <w:t>Hàng hóa</w:t>
      </w:r>
      <w:r w:rsidR="002C3897" w:rsidRPr="00B35F9D">
        <w:t xml:space="preserve"> tái xuất khẩu sử dụng C/O giáp lưng không được trải qua thêm bất kỳ công đoạn gia công nào tại nước thành viên trung gian, trừ trường hợp đóng gói lại hàng, hoặc các hoạt động </w:t>
      </w:r>
      <w:r>
        <w:t>h</w:t>
      </w:r>
      <w:r w:rsidRPr="002579BB">
        <w:t>ậu</w:t>
      </w:r>
      <w:r>
        <w:t xml:space="preserve"> c</w:t>
      </w:r>
      <w:r w:rsidRPr="002579BB">
        <w:t>ần</w:t>
      </w:r>
      <w:r>
        <w:t xml:space="preserve"> nh</w:t>
      </w:r>
      <w:r w:rsidRPr="002579BB">
        <w:t>ư</w:t>
      </w:r>
      <w:r>
        <w:t xml:space="preserve"> </w:t>
      </w:r>
      <w:r w:rsidR="002C3897" w:rsidRPr="00B35F9D">
        <w:t xml:space="preserve">dỡ hàng, </w:t>
      </w:r>
      <w:r>
        <w:t>b</w:t>
      </w:r>
      <w:r w:rsidRPr="002579BB">
        <w:t>ốc</w:t>
      </w:r>
      <w:r>
        <w:t xml:space="preserve"> </w:t>
      </w:r>
      <w:r w:rsidR="002C3897" w:rsidRPr="00B35F9D">
        <w:t xml:space="preserve">lại hàng, lưu kho, </w:t>
      </w:r>
      <w:r>
        <w:t>ho</w:t>
      </w:r>
      <w:r w:rsidRPr="002579BB">
        <w:t>ặc</w:t>
      </w:r>
      <w:r w:rsidR="002C3897" w:rsidRPr="00B35F9D">
        <w:t xml:space="preserve"> bất kỳ hoạt động cần thiết nào khác nhằm bảo quản hàng hóa trong điều kiện tốt hoặc để vận chuyển chúng đến nước thành viên nhập khẩu;</w:t>
      </w:r>
    </w:p>
    <w:p w:rsidR="002C3897" w:rsidRPr="00B35F9D" w:rsidRDefault="002579BB" w:rsidP="004076F2">
      <w:pPr>
        <w:autoSpaceDE w:val="0"/>
        <w:autoSpaceDN w:val="0"/>
        <w:adjustRightInd w:val="0"/>
        <w:spacing w:before="120" w:after="120" w:line="240" w:lineRule="atLeast"/>
        <w:ind w:firstLine="720"/>
        <w:jc w:val="both"/>
      </w:pPr>
      <w:r>
        <w:t xml:space="preserve">d) </w:t>
      </w:r>
      <w:r w:rsidR="002C3897" w:rsidRPr="00B35F9D">
        <w:t xml:space="preserve">C/O giáp lưng phải bao gồm </w:t>
      </w:r>
      <w:r w:rsidR="00B925F3">
        <w:t>c</w:t>
      </w:r>
      <w:r w:rsidR="00B925F3" w:rsidRPr="00B925F3">
        <w:t>ác</w:t>
      </w:r>
      <w:r w:rsidR="00B925F3">
        <w:t xml:space="preserve"> </w:t>
      </w:r>
      <w:r w:rsidR="002C3897" w:rsidRPr="00B35F9D">
        <w:t xml:space="preserve">thông tin liên quan đến C/O </w:t>
      </w:r>
      <w:r w:rsidR="00B925F3">
        <w:t xml:space="preserve">ban </w:t>
      </w:r>
      <w:r w:rsidR="00B925F3" w:rsidRPr="00B925F3">
        <w:t>đầu</w:t>
      </w:r>
      <w:r w:rsidR="002C3897" w:rsidRPr="00B35F9D">
        <w:t xml:space="preserve"> phù hợp với yêu cầu thông tin tối thiểu </w:t>
      </w:r>
      <w:r w:rsidR="00B925F3">
        <w:t>n</w:t>
      </w:r>
      <w:r w:rsidR="00B925F3" w:rsidRPr="00B925F3">
        <w:t>ê</w:t>
      </w:r>
      <w:r w:rsidR="00B925F3">
        <w:t>u t</w:t>
      </w:r>
      <w:r w:rsidR="00B925F3" w:rsidRPr="00B925F3">
        <w:t>ại</w:t>
      </w:r>
      <w:r w:rsidR="00B925F3">
        <w:t xml:space="preserve"> </w:t>
      </w:r>
      <w:r w:rsidR="002C3897" w:rsidRPr="004076F2">
        <w:t xml:space="preserve">Phụ </w:t>
      </w:r>
      <w:r w:rsidR="004D1A5A" w:rsidRPr="004076F2">
        <w:t xml:space="preserve">lục </w:t>
      </w:r>
      <w:r w:rsidR="00FC4960">
        <w:t>IV</w:t>
      </w:r>
      <w:r w:rsidR="00BA7C6E">
        <w:t>;</w:t>
      </w:r>
      <w:r w:rsidR="002C3897" w:rsidRPr="00B35F9D">
        <w:t xml:space="preserve"> và</w:t>
      </w:r>
    </w:p>
    <w:p w:rsidR="002C3897" w:rsidRPr="00B35F9D" w:rsidRDefault="00247155" w:rsidP="004076F2">
      <w:pPr>
        <w:autoSpaceDE w:val="0"/>
        <w:autoSpaceDN w:val="0"/>
        <w:adjustRightInd w:val="0"/>
        <w:spacing w:before="120" w:after="120" w:line="240" w:lineRule="atLeast"/>
        <w:ind w:firstLine="720"/>
        <w:jc w:val="both"/>
      </w:pPr>
      <w:r w:rsidRPr="00247155">
        <w:t>đ</w:t>
      </w:r>
      <w:r>
        <w:t>)</w:t>
      </w:r>
      <w:r w:rsidR="002C3897" w:rsidRPr="00B35F9D">
        <w:t xml:space="preserve"> Th</w:t>
      </w:r>
      <w:r w:rsidR="0089711B" w:rsidRPr="00B35F9D">
        <w:t xml:space="preserve">ủ tục kiểm tra quy định tại </w:t>
      </w:r>
      <w:r w:rsidRPr="00247155">
        <w:t xml:space="preserve">Điều </w:t>
      </w:r>
      <w:r w:rsidR="0089711B" w:rsidRPr="00247155">
        <w:t xml:space="preserve">17 và </w:t>
      </w:r>
      <w:r w:rsidRPr="00247155">
        <w:t xml:space="preserve">Điều </w:t>
      </w:r>
      <w:r w:rsidR="002C3897" w:rsidRPr="00247155">
        <w:t>18</w:t>
      </w:r>
      <w:r w:rsidR="0041023D">
        <w:t xml:space="preserve"> </w:t>
      </w:r>
      <w:r w:rsidR="0041023D">
        <w:rPr>
          <w:lang w:val="en-GB"/>
        </w:rPr>
        <w:t>của Phụ lục này</w:t>
      </w:r>
      <w:r w:rsidR="002C3897" w:rsidRPr="00247155">
        <w:t xml:space="preserve"> sẽ được</w:t>
      </w:r>
      <w:r w:rsidR="002C3897" w:rsidRPr="00B35F9D">
        <w:t xml:space="preserve"> áp dụng đối với C/O giáp lưng.</w:t>
      </w:r>
    </w:p>
    <w:p w:rsidR="008C31CF" w:rsidRDefault="008C31CF" w:rsidP="004076F2">
      <w:pPr>
        <w:autoSpaceDE w:val="0"/>
        <w:autoSpaceDN w:val="0"/>
        <w:adjustRightInd w:val="0"/>
        <w:spacing w:before="120" w:after="120" w:line="240" w:lineRule="atLeast"/>
        <w:jc w:val="both"/>
        <w:rPr>
          <w:b/>
          <w:bCs/>
        </w:rPr>
      </w:pPr>
    </w:p>
    <w:p w:rsidR="00F04EFC" w:rsidRDefault="00F04EFC" w:rsidP="004076F2">
      <w:pPr>
        <w:autoSpaceDE w:val="0"/>
        <w:autoSpaceDN w:val="0"/>
        <w:adjustRightInd w:val="0"/>
        <w:spacing w:before="120" w:after="120" w:line="240" w:lineRule="atLeast"/>
        <w:jc w:val="both"/>
        <w:rPr>
          <w:b/>
          <w:bCs/>
        </w:rPr>
      </w:pPr>
    </w:p>
    <w:p w:rsidR="00F04EFC" w:rsidRPr="00B35F9D" w:rsidRDefault="00F04EFC" w:rsidP="004076F2">
      <w:pPr>
        <w:autoSpaceDE w:val="0"/>
        <w:autoSpaceDN w:val="0"/>
        <w:adjustRightInd w:val="0"/>
        <w:spacing w:before="120" w:after="120" w:line="240" w:lineRule="atLeast"/>
        <w:jc w:val="both"/>
        <w:rPr>
          <w:b/>
          <w:bCs/>
        </w:rPr>
      </w:pPr>
    </w:p>
    <w:p w:rsidR="002C3897" w:rsidRPr="00247155" w:rsidRDefault="00DB0094" w:rsidP="004076F2">
      <w:pPr>
        <w:autoSpaceDE w:val="0"/>
        <w:autoSpaceDN w:val="0"/>
        <w:adjustRightInd w:val="0"/>
        <w:spacing w:before="120" w:after="120" w:line="240" w:lineRule="atLeast"/>
        <w:ind w:firstLine="720"/>
        <w:jc w:val="both"/>
        <w:rPr>
          <w:b/>
          <w:bCs/>
        </w:rPr>
      </w:pPr>
      <w:r w:rsidRPr="00247155">
        <w:rPr>
          <w:b/>
          <w:bCs/>
        </w:rPr>
        <w:lastRenderedPageBreak/>
        <w:t>Điều</w:t>
      </w:r>
      <w:r w:rsidR="0089711B" w:rsidRPr="00247155">
        <w:rPr>
          <w:b/>
          <w:bCs/>
        </w:rPr>
        <w:t xml:space="preserve"> </w:t>
      </w:r>
      <w:r w:rsidR="002C3897" w:rsidRPr="00247155">
        <w:rPr>
          <w:b/>
          <w:bCs/>
        </w:rPr>
        <w:t>11</w:t>
      </w:r>
    </w:p>
    <w:p w:rsidR="002C3897" w:rsidRPr="00B35F9D" w:rsidRDefault="00247155" w:rsidP="004076F2">
      <w:pPr>
        <w:spacing w:before="120" w:after="120" w:line="240" w:lineRule="atLeast"/>
        <w:ind w:firstLine="720"/>
        <w:jc w:val="both"/>
      </w:pPr>
      <w:r>
        <w:t>T</w:t>
      </w:r>
      <w:r w:rsidR="002C3897" w:rsidRPr="00B35F9D">
        <w:t xml:space="preserve">rường hợp C/O bị mất cắp, thất lạc hoặc hư hỏng, nhà chế tạo, nhà sản </w:t>
      </w:r>
      <w:r w:rsidR="00CB334A" w:rsidRPr="00B35F9D">
        <w:t xml:space="preserve">xuất, người xuất khẩu hoặc </w:t>
      </w:r>
      <w:r w:rsidR="007B5F7C">
        <w:t>ng</w:t>
      </w:r>
      <w:r w:rsidR="007B5F7C" w:rsidRPr="007B5F7C">
        <w:t>ười</w:t>
      </w:r>
      <w:r w:rsidR="007B5F7C">
        <w:t xml:space="preserve"> </w:t>
      </w:r>
      <w:r w:rsidR="007B5F7C" w:rsidRPr="007B5F7C">
        <w:t>đại</w:t>
      </w:r>
      <w:r w:rsidR="007B5F7C">
        <w:t xml:space="preserve"> di</w:t>
      </w:r>
      <w:r w:rsidR="007B5F7C" w:rsidRPr="007B5F7C">
        <w:t>ện</w:t>
      </w:r>
      <w:r w:rsidR="007B5F7C">
        <w:t xml:space="preserve"> </w:t>
      </w:r>
      <w:r w:rsidR="002C3897" w:rsidRPr="00B35F9D">
        <w:t>được ủy quyền có thể nộp đơn gửi Tổ chức cấp C/O đề nghị c</w:t>
      </w:r>
      <w:r w:rsidR="00CB334A" w:rsidRPr="00B35F9D">
        <w:t xml:space="preserve">ấp C/O bản </w:t>
      </w:r>
      <w:r w:rsidR="00407B4F">
        <w:t>sao chứng thực c</w:t>
      </w:r>
      <w:r w:rsidR="00407B4F" w:rsidRPr="00407B4F">
        <w:t>ủa</w:t>
      </w:r>
      <w:r w:rsidR="00407B4F">
        <w:t xml:space="preserve"> </w:t>
      </w:r>
      <w:r w:rsidR="00CB334A" w:rsidRPr="00B35F9D">
        <w:t>C/O</w:t>
      </w:r>
      <w:r w:rsidR="002C3897" w:rsidRPr="00B35F9D">
        <w:t xml:space="preserve"> gốc trên cơ sở chứng từ xuất khẩu được lưu tại Tổ chức cấp</w:t>
      </w:r>
      <w:r w:rsidR="00B95EC4" w:rsidRPr="00B35F9D">
        <w:t xml:space="preserve"> </w:t>
      </w:r>
      <w:r w:rsidR="00B95EC4" w:rsidRPr="004F1373">
        <w:t>C/O</w:t>
      </w:r>
      <w:r w:rsidR="002C3897" w:rsidRPr="004F1373">
        <w:t xml:space="preserve"> và </w:t>
      </w:r>
      <w:r w:rsidR="00407B4F" w:rsidRPr="004F1373">
        <w:t>bản</w:t>
      </w:r>
      <w:r w:rsidR="00407B4F">
        <w:t xml:space="preserve"> sao n</w:t>
      </w:r>
      <w:r w:rsidR="00407B4F" w:rsidRPr="00407B4F">
        <w:t>ày</w:t>
      </w:r>
      <w:r w:rsidR="00407B4F">
        <w:t xml:space="preserve"> </w:t>
      </w:r>
      <w:r w:rsidR="002C3897" w:rsidRPr="00B35F9D">
        <w:t xml:space="preserve">phải </w:t>
      </w:r>
      <w:r w:rsidR="00407B4F">
        <w:t>mang d</w:t>
      </w:r>
      <w:r w:rsidR="00407B4F" w:rsidRPr="00407B4F">
        <w:t>òng</w:t>
      </w:r>
      <w:r w:rsidR="00407B4F">
        <w:t xml:space="preserve"> </w:t>
      </w:r>
      <w:r w:rsidR="00407B4F" w:rsidRPr="00407B4F">
        <w:t>chữ</w:t>
      </w:r>
      <w:r w:rsidR="002C3897" w:rsidRPr="00407B4F">
        <w:t xml:space="preserve"> “</w:t>
      </w:r>
      <w:r w:rsidR="002C3897" w:rsidRPr="00407B4F">
        <w:rPr>
          <w:b/>
        </w:rPr>
        <w:t xml:space="preserve">CERTIFIED TRUE </w:t>
      </w:r>
      <w:smartTag w:uri="urn:schemas-microsoft-com:office:smarttags" w:element="PersonName">
        <w:r w:rsidR="002C3897" w:rsidRPr="00407B4F">
          <w:rPr>
            <w:b/>
          </w:rPr>
          <w:t>CO</w:t>
        </w:r>
      </w:smartTag>
      <w:r w:rsidR="002C3897" w:rsidRPr="00407B4F">
        <w:rPr>
          <w:b/>
        </w:rPr>
        <w:t>PY</w:t>
      </w:r>
      <w:r w:rsidR="002C3897" w:rsidRPr="00407B4F">
        <w:t>”. Bản</w:t>
      </w:r>
      <w:r w:rsidR="002C3897" w:rsidRPr="00B35F9D">
        <w:t xml:space="preserve"> </w:t>
      </w:r>
      <w:r w:rsidR="00B95EC4" w:rsidRPr="00B35F9D">
        <w:t>sao này mang ngày cấp của C/O</w:t>
      </w:r>
      <w:r w:rsidR="002C3897" w:rsidRPr="00B35F9D">
        <w:t xml:space="preserve"> gốc. Bản sao chứng thực được cấp trong thời gian không quá</w:t>
      </w:r>
      <w:r w:rsidR="00944B81">
        <w:t xml:space="preserve"> </w:t>
      </w:r>
      <w:r w:rsidR="00B95EC4" w:rsidRPr="00B35F9D">
        <w:t>12 tháng kể từ ngày cấp C/O</w:t>
      </w:r>
      <w:r w:rsidR="002C3897" w:rsidRPr="00B35F9D">
        <w:t xml:space="preserve"> gốc.</w:t>
      </w:r>
    </w:p>
    <w:p w:rsidR="002C3897" w:rsidRPr="00B35F9D" w:rsidRDefault="002C3897" w:rsidP="004076F2">
      <w:pPr>
        <w:autoSpaceDE w:val="0"/>
        <w:autoSpaceDN w:val="0"/>
        <w:adjustRightInd w:val="0"/>
        <w:spacing w:before="120" w:after="120" w:line="240" w:lineRule="atLeast"/>
        <w:jc w:val="both"/>
      </w:pPr>
    </w:p>
    <w:p w:rsidR="002C3897" w:rsidRPr="004F1373" w:rsidRDefault="00B95EC4" w:rsidP="004076F2">
      <w:pPr>
        <w:autoSpaceDE w:val="0"/>
        <w:autoSpaceDN w:val="0"/>
        <w:adjustRightInd w:val="0"/>
        <w:spacing w:before="120" w:after="120" w:line="240" w:lineRule="atLeast"/>
        <w:ind w:firstLine="720"/>
        <w:jc w:val="both"/>
        <w:rPr>
          <w:b/>
        </w:rPr>
      </w:pPr>
      <w:r w:rsidRPr="004F1373">
        <w:rPr>
          <w:b/>
        </w:rPr>
        <w:t>NỘP C/O</w:t>
      </w:r>
    </w:p>
    <w:p w:rsidR="002C3897" w:rsidRDefault="00DB0094" w:rsidP="004076F2">
      <w:pPr>
        <w:autoSpaceDE w:val="0"/>
        <w:autoSpaceDN w:val="0"/>
        <w:adjustRightInd w:val="0"/>
        <w:spacing w:before="120" w:after="120" w:line="240" w:lineRule="atLeast"/>
        <w:ind w:firstLine="720"/>
        <w:jc w:val="both"/>
        <w:rPr>
          <w:b/>
          <w:bCs/>
        </w:rPr>
      </w:pPr>
      <w:r w:rsidRPr="004F1373">
        <w:rPr>
          <w:b/>
          <w:bCs/>
        </w:rPr>
        <w:t>Điều</w:t>
      </w:r>
      <w:r w:rsidR="002C3897" w:rsidRPr="004F1373">
        <w:rPr>
          <w:b/>
          <w:bCs/>
        </w:rPr>
        <w:t xml:space="preserve"> 12</w:t>
      </w:r>
    </w:p>
    <w:p w:rsidR="002C3897" w:rsidRPr="004F1373" w:rsidRDefault="002C3897" w:rsidP="004076F2">
      <w:pPr>
        <w:spacing w:before="120" w:after="120" w:line="240" w:lineRule="atLeast"/>
        <w:ind w:firstLine="720"/>
        <w:jc w:val="both"/>
      </w:pPr>
      <w:r w:rsidRPr="004F1373">
        <w:t>Để được hưởng ưu đãi thuế quan, tại thời điểm làm thủ tục nhập khẩu, người nhập khẩu phải nộp</w:t>
      </w:r>
      <w:r w:rsidR="00BE7C5F" w:rsidRPr="004F1373">
        <w:t xml:space="preserve"> C/O</w:t>
      </w:r>
      <w:r w:rsidRPr="004F1373">
        <w:t xml:space="preserve"> và các chứng từ</w:t>
      </w:r>
      <w:r w:rsidR="00BE7C5F" w:rsidRPr="004F1373">
        <w:t xml:space="preserve"> cần thiết khác cho cơ quan Hải quan theo quy định của pháp luật nước thành viên nhập khẩu.</w:t>
      </w:r>
    </w:p>
    <w:p w:rsidR="002C3897" w:rsidRPr="00B35F9D" w:rsidRDefault="002C3897" w:rsidP="004076F2">
      <w:pPr>
        <w:autoSpaceDE w:val="0"/>
        <w:autoSpaceDN w:val="0"/>
        <w:adjustRightInd w:val="0"/>
        <w:spacing w:before="120" w:after="120" w:line="240" w:lineRule="atLeast"/>
        <w:ind w:firstLine="720"/>
        <w:jc w:val="both"/>
        <w:rPr>
          <w:color w:val="FF0000"/>
          <w:sz w:val="24"/>
          <w:szCs w:val="24"/>
        </w:rPr>
      </w:pPr>
    </w:p>
    <w:p w:rsidR="002C3897" w:rsidRPr="00F63C38" w:rsidRDefault="00DB0094" w:rsidP="004076F2">
      <w:pPr>
        <w:autoSpaceDE w:val="0"/>
        <w:autoSpaceDN w:val="0"/>
        <w:adjustRightInd w:val="0"/>
        <w:spacing w:before="120" w:after="120" w:line="240" w:lineRule="atLeast"/>
        <w:ind w:firstLine="720"/>
        <w:jc w:val="both"/>
        <w:rPr>
          <w:b/>
          <w:bCs/>
        </w:rPr>
      </w:pPr>
      <w:r w:rsidRPr="00F63C38">
        <w:rPr>
          <w:b/>
          <w:bCs/>
        </w:rPr>
        <w:t>Điều</w:t>
      </w:r>
      <w:r w:rsidR="002C3897" w:rsidRPr="00F63C38">
        <w:rPr>
          <w:b/>
          <w:bCs/>
        </w:rPr>
        <w:t xml:space="preserve"> 13</w:t>
      </w:r>
    </w:p>
    <w:p w:rsidR="002C3897" w:rsidRPr="00F63C38" w:rsidRDefault="002C3897" w:rsidP="004076F2">
      <w:pPr>
        <w:autoSpaceDE w:val="0"/>
        <w:autoSpaceDN w:val="0"/>
        <w:adjustRightInd w:val="0"/>
        <w:spacing w:before="120" w:after="120" w:line="240" w:lineRule="atLeast"/>
        <w:ind w:firstLine="720"/>
        <w:jc w:val="both"/>
      </w:pPr>
      <w:r w:rsidRPr="00F63C38">
        <w:t xml:space="preserve">Thời hạn </w:t>
      </w:r>
      <w:r w:rsidR="00E14D48" w:rsidRPr="00F63C38">
        <w:t>nộp C/O</w:t>
      </w:r>
      <w:r w:rsidR="004F3056" w:rsidRPr="00F63C38">
        <w:t xml:space="preserve"> </w:t>
      </w:r>
      <w:r w:rsidRPr="00F63C38">
        <w:t>được quy định như sau:</w:t>
      </w:r>
    </w:p>
    <w:p w:rsidR="002C3897" w:rsidRPr="00B35F9D" w:rsidRDefault="004F1373" w:rsidP="004076F2">
      <w:pPr>
        <w:autoSpaceDE w:val="0"/>
        <w:autoSpaceDN w:val="0"/>
        <w:adjustRightInd w:val="0"/>
        <w:spacing w:before="120" w:after="120" w:line="240" w:lineRule="atLeast"/>
        <w:ind w:firstLine="720"/>
        <w:jc w:val="both"/>
        <w:rPr>
          <w:color w:val="FF0000"/>
        </w:rPr>
      </w:pPr>
      <w:r w:rsidRPr="00F63C38">
        <w:t xml:space="preserve">1. </w:t>
      </w:r>
      <w:r w:rsidR="00944B81">
        <w:t>C/O mẫu AANZ</w:t>
      </w:r>
      <w:r w:rsidR="00F63C38" w:rsidRPr="00F63C38">
        <w:t xml:space="preserve"> có hiệu lực trong trong vòng 12 tháng kể từ ngày c</w:t>
      </w:r>
      <w:r w:rsidR="00F63C38" w:rsidRPr="004C4420">
        <w:t>ấp, và phải được nộp cho cơ quan Hải quan Nước thành viên nhập khẩu</w:t>
      </w:r>
      <w:r w:rsidR="00F63C38">
        <w:t xml:space="preserve"> trong </w:t>
      </w:r>
      <w:r w:rsidR="00F63C38" w:rsidRPr="004C4420">
        <w:t>thời hạn đó</w:t>
      </w:r>
      <w:r w:rsidR="00481438">
        <w:t>.</w:t>
      </w:r>
    </w:p>
    <w:p w:rsidR="002C3897" w:rsidRPr="00F63C38" w:rsidRDefault="00F63C38" w:rsidP="004076F2">
      <w:pPr>
        <w:spacing w:before="120" w:after="120" w:line="240" w:lineRule="atLeast"/>
        <w:ind w:firstLine="720"/>
        <w:jc w:val="both"/>
      </w:pPr>
      <w:r w:rsidRPr="00F63C38">
        <w:t xml:space="preserve">2. </w:t>
      </w:r>
      <w:r w:rsidR="002C3897" w:rsidRPr="00F63C38">
        <w:t xml:space="preserve">Trường hợp </w:t>
      </w:r>
      <w:r w:rsidR="00E14D48" w:rsidRPr="00F63C38">
        <w:t>C/O</w:t>
      </w:r>
      <w:r w:rsidR="004F3056" w:rsidRPr="00F63C38">
        <w:t xml:space="preserve"> </w:t>
      </w:r>
      <w:r w:rsidR="002C3897" w:rsidRPr="00F63C38">
        <w:t>được nộp cho cơ quan Hải quan nước nhập khẩu sau khi hết thời hạn quy định tại khoản 1</w:t>
      </w:r>
      <w:r w:rsidR="00481438">
        <w:t xml:space="preserve"> của Điều này</w:t>
      </w:r>
      <w:r w:rsidR="002C3897" w:rsidRPr="00F63C38">
        <w:t xml:space="preserve">, </w:t>
      </w:r>
      <w:r w:rsidR="00E14D48" w:rsidRPr="00F63C38">
        <w:t>C/O</w:t>
      </w:r>
      <w:r w:rsidR="002C3897" w:rsidRPr="00F63C38">
        <w:t xml:space="preserve"> đó vẫn được chấp nhận</w:t>
      </w:r>
      <w:r w:rsidRPr="00F63C38">
        <w:t>,</w:t>
      </w:r>
      <w:r w:rsidR="002C3897" w:rsidRPr="00F63C38">
        <w:t xml:space="preserve"> </w:t>
      </w:r>
      <w:r w:rsidRPr="00F63C38">
        <w:t xml:space="preserve">theo quy định của pháp luật nước thành viên nhập khẩu, nếu việc không tuân thủ thời hạn nêu trên </w:t>
      </w:r>
      <w:r w:rsidR="002C3897" w:rsidRPr="00F63C38">
        <w:t>là do bất khả kháng h</w:t>
      </w:r>
      <w:r w:rsidR="00E14D48" w:rsidRPr="00F63C38">
        <w:t xml:space="preserve">oặc do nguyên nhân </w:t>
      </w:r>
      <w:r w:rsidRPr="00F63C38">
        <w:t xml:space="preserve">chính đáng </w:t>
      </w:r>
      <w:r w:rsidR="00E14D48" w:rsidRPr="00F63C38">
        <w:t>khác ngoài tầm</w:t>
      </w:r>
      <w:r w:rsidR="002C3897" w:rsidRPr="00F63C38">
        <w:t xml:space="preserve"> kiểm soát của người nhập </w:t>
      </w:r>
      <w:r w:rsidR="00481438">
        <w:t>khẩu và/hoặc người xuất khẩu.</w:t>
      </w:r>
    </w:p>
    <w:p w:rsidR="002C3897" w:rsidRPr="00B35F9D" w:rsidRDefault="009A390E" w:rsidP="004076F2">
      <w:pPr>
        <w:autoSpaceDE w:val="0"/>
        <w:autoSpaceDN w:val="0"/>
        <w:adjustRightInd w:val="0"/>
        <w:spacing w:before="120" w:after="120" w:line="240" w:lineRule="atLeast"/>
        <w:ind w:firstLine="720"/>
        <w:jc w:val="both"/>
        <w:rPr>
          <w:color w:val="FF0000"/>
        </w:rPr>
      </w:pPr>
      <w:r>
        <w:t>3.</w:t>
      </w:r>
      <w:r w:rsidR="002C3897" w:rsidRPr="00B35F9D">
        <w:rPr>
          <w:color w:val="FF0000"/>
        </w:rPr>
        <w:t xml:space="preserve"> </w:t>
      </w:r>
      <w:r w:rsidR="002C3897" w:rsidRPr="009A390E">
        <w:t>Cơ quan Hải quan nước thành viên nhập khẩu có thể chấp nhận</w:t>
      </w:r>
      <w:r w:rsidR="00E14D48" w:rsidRPr="009A390E">
        <w:t xml:space="preserve"> C/O  </w:t>
      </w:r>
      <w:r w:rsidR="00C54FB3">
        <w:t>n</w:t>
      </w:r>
      <w:r w:rsidR="00C54FB3" w:rsidRPr="00C54FB3">
        <w:t>ê</w:t>
      </w:r>
      <w:r w:rsidR="00C54FB3">
        <w:t>u t</w:t>
      </w:r>
      <w:r w:rsidR="00C54FB3" w:rsidRPr="00C54FB3">
        <w:t>ại</w:t>
      </w:r>
      <w:r w:rsidR="00C54FB3">
        <w:t xml:space="preserve"> kho</w:t>
      </w:r>
      <w:r w:rsidR="00C54FB3" w:rsidRPr="00C54FB3">
        <w:t>ản</w:t>
      </w:r>
      <w:r w:rsidR="00C54FB3">
        <w:t xml:space="preserve"> 2</w:t>
      </w:r>
      <w:r w:rsidR="0041023D">
        <w:t xml:space="preserve"> của Điều này</w:t>
      </w:r>
      <w:r w:rsidR="00481438">
        <w:t>, với điề</w:t>
      </w:r>
      <w:r w:rsidR="002C3897" w:rsidRPr="009A390E">
        <w:t>u kiện hàng hóa đã được nhập khẩu trước khi</w:t>
      </w:r>
      <w:r w:rsidR="00E14D48" w:rsidRPr="009A390E">
        <w:t xml:space="preserve"> hết</w:t>
      </w:r>
      <w:r w:rsidR="002C3897" w:rsidRPr="009A390E">
        <w:t xml:space="preserve"> thời hạn hiệu lực của </w:t>
      </w:r>
      <w:r w:rsidR="00E14D48" w:rsidRPr="009A390E">
        <w:t xml:space="preserve">C/O đó. </w:t>
      </w:r>
    </w:p>
    <w:p w:rsidR="00E14D48" w:rsidRPr="00B35F9D" w:rsidRDefault="00E14D48" w:rsidP="004076F2">
      <w:pPr>
        <w:autoSpaceDE w:val="0"/>
        <w:autoSpaceDN w:val="0"/>
        <w:adjustRightInd w:val="0"/>
        <w:spacing w:before="120" w:after="120" w:line="240" w:lineRule="atLeast"/>
        <w:ind w:firstLine="720"/>
        <w:jc w:val="both"/>
      </w:pPr>
    </w:p>
    <w:p w:rsidR="002C3897" w:rsidRPr="00860C7D" w:rsidRDefault="00DB0094" w:rsidP="004076F2">
      <w:pPr>
        <w:autoSpaceDE w:val="0"/>
        <w:autoSpaceDN w:val="0"/>
        <w:adjustRightInd w:val="0"/>
        <w:spacing w:before="120" w:after="120" w:line="240" w:lineRule="atLeast"/>
        <w:ind w:firstLine="720"/>
        <w:jc w:val="both"/>
        <w:rPr>
          <w:b/>
          <w:bCs/>
        </w:rPr>
      </w:pPr>
      <w:r w:rsidRPr="00860C7D">
        <w:rPr>
          <w:b/>
          <w:bCs/>
        </w:rPr>
        <w:t>Điều</w:t>
      </w:r>
      <w:r w:rsidR="002C3897" w:rsidRPr="00860C7D">
        <w:rPr>
          <w:b/>
          <w:bCs/>
        </w:rPr>
        <w:t xml:space="preserve"> 14</w:t>
      </w:r>
    </w:p>
    <w:p w:rsidR="004D1F6E" w:rsidRPr="00860C7D" w:rsidRDefault="00377B84" w:rsidP="004076F2">
      <w:pPr>
        <w:spacing w:before="120" w:after="120" w:line="240" w:lineRule="atLeast"/>
        <w:ind w:firstLine="720"/>
        <w:jc w:val="both"/>
      </w:pPr>
      <w:r w:rsidRPr="00860C7D">
        <w:t>Người nhập khẩu không phải nộp C/O</w:t>
      </w:r>
      <w:r w:rsidR="002C3897" w:rsidRPr="00860C7D">
        <w:t xml:space="preserve"> trong</w:t>
      </w:r>
      <w:r w:rsidR="00860C7D" w:rsidRPr="00860C7D">
        <w:t xml:space="preserve"> những</w:t>
      </w:r>
      <w:r w:rsidR="002C3897" w:rsidRPr="00860C7D">
        <w:t xml:space="preserve"> trường hợp sau:</w:t>
      </w:r>
    </w:p>
    <w:p w:rsidR="002C3897" w:rsidRPr="00860C7D" w:rsidRDefault="00860C7D" w:rsidP="004076F2">
      <w:pPr>
        <w:spacing w:before="120" w:after="120" w:line="240" w:lineRule="atLeast"/>
        <w:ind w:firstLine="720"/>
        <w:jc w:val="both"/>
      </w:pPr>
      <w:r w:rsidRPr="00860C7D">
        <w:t xml:space="preserve">1. </w:t>
      </w:r>
      <w:r w:rsidR="00377B84" w:rsidRPr="00860C7D">
        <w:t>Hàng hóa có xuất xứ tại</w:t>
      </w:r>
      <w:r w:rsidR="002C3897" w:rsidRPr="00860C7D">
        <w:t xml:space="preserve"> nước thành viên</w:t>
      </w:r>
      <w:r w:rsidR="00377B84" w:rsidRPr="00860C7D">
        <w:t xml:space="preserve"> xuất khẩu</w:t>
      </w:r>
      <w:r w:rsidR="002C3897" w:rsidRPr="00860C7D">
        <w:t xml:space="preserve"> </w:t>
      </w:r>
      <w:r w:rsidRPr="00860C7D">
        <w:t xml:space="preserve">và </w:t>
      </w:r>
      <w:r w:rsidR="002C3897" w:rsidRPr="00860C7D">
        <w:t xml:space="preserve">có trị giá </w:t>
      </w:r>
      <w:r w:rsidRPr="00860C7D">
        <w:t xml:space="preserve">FOB </w:t>
      </w:r>
      <w:r w:rsidR="002C3897" w:rsidRPr="00860C7D">
        <w:t>không quá 200 đô la Mỹ hoặc</w:t>
      </w:r>
      <w:r w:rsidR="00377B84" w:rsidRPr="00860C7D">
        <w:t xml:space="preserve"> một trị giá </w:t>
      </w:r>
      <w:r w:rsidR="002C3897" w:rsidRPr="00860C7D">
        <w:t xml:space="preserve">cao hơn </w:t>
      </w:r>
      <w:r w:rsidR="00377B84" w:rsidRPr="00860C7D">
        <w:t>do nước thành viên nhập khẩu quy định</w:t>
      </w:r>
      <w:r w:rsidR="002C3897" w:rsidRPr="00860C7D">
        <w:t xml:space="preserve">; hoặc </w:t>
      </w:r>
    </w:p>
    <w:p w:rsidR="002C3897" w:rsidRPr="00B35F9D" w:rsidRDefault="00860C7D" w:rsidP="004076F2">
      <w:pPr>
        <w:spacing w:before="120" w:after="120" w:line="240" w:lineRule="atLeast"/>
        <w:ind w:firstLine="720"/>
        <w:jc w:val="both"/>
      </w:pPr>
      <w:r>
        <w:t xml:space="preserve">2. </w:t>
      </w:r>
      <w:r w:rsidR="007D1ABA" w:rsidRPr="00B35F9D">
        <w:t xml:space="preserve">Hàng hóa gửi qua đường bưu điện có trị giá </w:t>
      </w:r>
      <w:r w:rsidR="00BC5FAB">
        <w:t xml:space="preserve">FOB </w:t>
      </w:r>
      <w:r w:rsidR="007D1ABA" w:rsidRPr="00B35F9D">
        <w:t>không</w:t>
      </w:r>
      <w:r w:rsidR="00BC5FAB">
        <w:t xml:space="preserve"> v</w:t>
      </w:r>
      <w:r w:rsidR="00BC5FAB" w:rsidRPr="00BC5FAB">
        <w:t>ượt</w:t>
      </w:r>
      <w:r w:rsidR="007D1ABA" w:rsidRPr="00B35F9D">
        <w:t xml:space="preserve"> quá 200 đô la </w:t>
      </w:r>
      <w:r w:rsidR="007D1ABA" w:rsidRPr="00BC5FAB">
        <w:t>Mỹ hoặc một trị giá cao hơn do nước thành viên nhập khẩu quy định,</w:t>
      </w:r>
      <w:r w:rsidR="007D1ABA" w:rsidRPr="00B35F9D">
        <w:t xml:space="preserve"> </w:t>
      </w:r>
      <w:r w:rsidR="002C3897" w:rsidRPr="00B35F9D">
        <w:t xml:space="preserve">với điều kiện hàng hóa đó không phải là một phần của một hay nhiều lô hàng nhập </w:t>
      </w:r>
      <w:r w:rsidR="002C3897" w:rsidRPr="00B35F9D">
        <w:lastRenderedPageBreak/>
        <w:t xml:space="preserve">khẩu mà nước nhập khẩu có lý do để cho rằng đây là sự sắp đặt nhằm trốn tránh việc nộp </w:t>
      </w:r>
      <w:r w:rsidR="00EB74D5">
        <w:t>C/O</w:t>
      </w:r>
      <w:r w:rsidR="002C3897" w:rsidRPr="00B35F9D">
        <w:t>.</w:t>
      </w:r>
    </w:p>
    <w:p w:rsidR="002C3897" w:rsidRPr="00B35F9D" w:rsidRDefault="002C3897" w:rsidP="004076F2">
      <w:pPr>
        <w:autoSpaceDE w:val="0"/>
        <w:autoSpaceDN w:val="0"/>
        <w:adjustRightInd w:val="0"/>
        <w:spacing w:before="120" w:after="120" w:line="240" w:lineRule="atLeast"/>
        <w:jc w:val="both"/>
      </w:pPr>
    </w:p>
    <w:p w:rsidR="002C3897" w:rsidRPr="00B35F9D" w:rsidRDefault="00DB0094" w:rsidP="004076F2">
      <w:pPr>
        <w:autoSpaceDE w:val="0"/>
        <w:autoSpaceDN w:val="0"/>
        <w:adjustRightInd w:val="0"/>
        <w:spacing w:before="120" w:after="120" w:line="240" w:lineRule="atLeast"/>
        <w:ind w:firstLine="720"/>
        <w:jc w:val="both"/>
        <w:rPr>
          <w:b/>
          <w:bCs/>
        </w:rPr>
      </w:pPr>
      <w:r w:rsidRPr="00B35F9D">
        <w:rPr>
          <w:b/>
          <w:bCs/>
        </w:rPr>
        <w:t>Điều</w:t>
      </w:r>
      <w:r w:rsidR="002C3897" w:rsidRPr="00B35F9D">
        <w:rPr>
          <w:b/>
          <w:bCs/>
        </w:rPr>
        <w:t xml:space="preserve"> 15</w:t>
      </w:r>
    </w:p>
    <w:p w:rsidR="002C3897" w:rsidRPr="00B35F9D" w:rsidRDefault="002C3897" w:rsidP="004076F2">
      <w:pPr>
        <w:autoSpaceDE w:val="0"/>
        <w:autoSpaceDN w:val="0"/>
        <w:adjustRightInd w:val="0"/>
        <w:spacing w:before="120" w:after="120" w:line="240" w:lineRule="atLeast"/>
        <w:ind w:firstLine="720"/>
        <w:jc w:val="both"/>
      </w:pPr>
      <w:r w:rsidRPr="00B35F9D">
        <w:t>1. Trường hợp không có nghi ngờ về xuất xứ hàng hoá</w:t>
      </w:r>
      <w:r w:rsidR="00FD3832">
        <w:t>,</w:t>
      </w:r>
      <w:r w:rsidRPr="00B35F9D">
        <w:t xml:space="preserve"> việc phát hiện những </w:t>
      </w:r>
      <w:r w:rsidR="00595B79">
        <w:t>l</w:t>
      </w:r>
      <w:r w:rsidR="00595B79" w:rsidRPr="00595B79">
        <w:t>ỗi</w:t>
      </w:r>
      <w:r w:rsidR="00595B79">
        <w:t xml:space="preserve"> ho</w:t>
      </w:r>
      <w:r w:rsidR="00595B79" w:rsidRPr="00595B79">
        <w:t>ặc</w:t>
      </w:r>
      <w:r w:rsidR="00595B79">
        <w:t xml:space="preserve"> kh</w:t>
      </w:r>
      <w:r w:rsidR="00595B79" w:rsidRPr="00595B79">
        <w:t>ác</w:t>
      </w:r>
      <w:r w:rsidR="00595B79">
        <w:t xml:space="preserve"> b</w:t>
      </w:r>
      <w:r w:rsidRPr="00B35F9D">
        <w:t>iệt nhỏ</w:t>
      </w:r>
      <w:r w:rsidR="005A5895" w:rsidRPr="00B35F9D">
        <w:t xml:space="preserve"> </w:t>
      </w:r>
      <w:r w:rsidRPr="00B35F9D">
        <w:t xml:space="preserve">giữa </w:t>
      </w:r>
      <w:r w:rsidR="004507BE" w:rsidRPr="00B35F9D">
        <w:t>C/O</w:t>
      </w:r>
      <w:r w:rsidRPr="00B35F9D">
        <w:t xml:space="preserve"> và các chứng từ nộp cho cơ quan Hải quan nước nhập khẩu để làm thủ tục nhập khẩu sẽ không làm mất hiệu lực của</w:t>
      </w:r>
      <w:r w:rsidR="00595B79">
        <w:t xml:space="preserve"> C/O</w:t>
      </w:r>
      <w:r w:rsidRPr="00B35F9D">
        <w:t>, nếu những khác biệt này vẫn phù hợp với hàng hóa nhập khẩu</w:t>
      </w:r>
      <w:r w:rsidR="00595B79">
        <w:t xml:space="preserve"> tr</w:t>
      </w:r>
      <w:r w:rsidR="00595B79" w:rsidRPr="00595B79">
        <w:t>ê</w:t>
      </w:r>
      <w:r w:rsidR="00595B79">
        <w:t>n th</w:t>
      </w:r>
      <w:r w:rsidR="00595B79" w:rsidRPr="00595B79">
        <w:t>ực</w:t>
      </w:r>
      <w:r w:rsidR="00595B79">
        <w:t xml:space="preserve"> t</w:t>
      </w:r>
      <w:r w:rsidR="00595B79" w:rsidRPr="00595B79">
        <w:t>ế</w:t>
      </w:r>
      <w:r w:rsidRPr="00B35F9D">
        <w:t>.</w:t>
      </w:r>
    </w:p>
    <w:p w:rsidR="002C3897" w:rsidRPr="00B35F9D" w:rsidRDefault="002C3897" w:rsidP="004076F2">
      <w:pPr>
        <w:autoSpaceDE w:val="0"/>
        <w:autoSpaceDN w:val="0"/>
        <w:adjustRightInd w:val="0"/>
        <w:spacing w:before="120" w:after="120" w:line="240" w:lineRule="atLeast"/>
        <w:ind w:firstLine="720"/>
        <w:jc w:val="both"/>
      </w:pPr>
      <w:r w:rsidRPr="00B35F9D">
        <w:t xml:space="preserve">2. Trong trường hợp một </w:t>
      </w:r>
      <w:r w:rsidR="004507BE" w:rsidRPr="00B35F9D">
        <w:t xml:space="preserve">C/O </w:t>
      </w:r>
      <w:r w:rsidRPr="00B35F9D">
        <w:t>có nhiều mặt hàng</w:t>
      </w:r>
      <w:r w:rsidR="00595B79">
        <w:t>,</w:t>
      </w:r>
      <w:r w:rsidRPr="00B35F9D">
        <w:t xml:space="preserve"> việc có vướng mắc đối với một mặt hàng trong đó sẽ không ảnh hưởng hoặc </w:t>
      </w:r>
      <w:r w:rsidR="00595B79">
        <w:t>tr</w:t>
      </w:r>
      <w:r w:rsidR="00595B79" w:rsidRPr="00595B79">
        <w:t>ì</w:t>
      </w:r>
      <w:r w:rsidR="00595B79">
        <w:t xml:space="preserve"> ho</w:t>
      </w:r>
      <w:r w:rsidR="00595B79" w:rsidRPr="00595B79">
        <w:t>ãn</w:t>
      </w:r>
      <w:r w:rsidR="00595B79">
        <w:t xml:space="preserve"> </w:t>
      </w:r>
      <w:r w:rsidRPr="00B35F9D">
        <w:t>việc áp dụng thuế suất ưu đãi và thông quan hàng hóa đối với</w:t>
      </w:r>
      <w:r w:rsidR="00203F1A" w:rsidRPr="00B35F9D">
        <w:t xml:space="preserve"> </w:t>
      </w:r>
      <w:r w:rsidR="00595B79">
        <w:t>nh</w:t>
      </w:r>
      <w:r w:rsidR="00595B79" w:rsidRPr="00595B79">
        <w:t>ững</w:t>
      </w:r>
      <w:r w:rsidR="00203F1A" w:rsidRPr="00B35F9D">
        <w:t xml:space="preserve"> mặt hàng còn lại trê</w:t>
      </w:r>
      <w:r w:rsidR="002E12C3" w:rsidRPr="00B35F9D">
        <w:t>n C/O.</w:t>
      </w:r>
    </w:p>
    <w:p w:rsidR="002C3897" w:rsidRPr="00B35F9D" w:rsidRDefault="002C3897" w:rsidP="004076F2">
      <w:pPr>
        <w:autoSpaceDE w:val="0"/>
        <w:autoSpaceDN w:val="0"/>
        <w:adjustRightInd w:val="0"/>
        <w:spacing w:before="120" w:after="120" w:line="240" w:lineRule="atLeast"/>
        <w:jc w:val="both"/>
      </w:pPr>
    </w:p>
    <w:p w:rsidR="002C3897" w:rsidRPr="00B35F9D" w:rsidRDefault="00DB0094" w:rsidP="004076F2">
      <w:pPr>
        <w:autoSpaceDE w:val="0"/>
        <w:autoSpaceDN w:val="0"/>
        <w:adjustRightInd w:val="0"/>
        <w:spacing w:before="120" w:after="120" w:line="240" w:lineRule="atLeast"/>
        <w:ind w:firstLine="720"/>
        <w:jc w:val="both"/>
        <w:rPr>
          <w:b/>
          <w:bCs/>
        </w:rPr>
      </w:pPr>
      <w:r w:rsidRPr="00B35F9D">
        <w:rPr>
          <w:b/>
          <w:bCs/>
        </w:rPr>
        <w:t>Điều</w:t>
      </w:r>
      <w:r w:rsidR="002C3897" w:rsidRPr="00B35F9D">
        <w:rPr>
          <w:b/>
          <w:bCs/>
        </w:rPr>
        <w:t xml:space="preserve"> 16</w:t>
      </w:r>
    </w:p>
    <w:p w:rsidR="002C3897" w:rsidRPr="00B35F9D" w:rsidRDefault="002E12C3" w:rsidP="004076F2">
      <w:pPr>
        <w:autoSpaceDE w:val="0"/>
        <w:autoSpaceDN w:val="0"/>
        <w:adjustRightInd w:val="0"/>
        <w:spacing w:before="120" w:after="120" w:line="240" w:lineRule="atLeast"/>
        <w:ind w:firstLine="720"/>
        <w:jc w:val="both"/>
        <w:rPr>
          <w:color w:val="FF0000"/>
        </w:rPr>
      </w:pPr>
      <w:r w:rsidRPr="00B35F9D">
        <w:t>1. Mỗi</w:t>
      </w:r>
      <w:r w:rsidR="002C3897" w:rsidRPr="00B35F9D">
        <w:t xml:space="preserve"> nước thành viên</w:t>
      </w:r>
      <w:r w:rsidRPr="00B35F9D">
        <w:t xml:space="preserve"> </w:t>
      </w:r>
      <w:r w:rsidR="002C3897" w:rsidRPr="00B35F9D">
        <w:t xml:space="preserve">sẽ yêu cầu Tổ chức cấp C/O, nhà chế tạo, nhà sản xuất, người xuất khẩu, người nhập khẩu và </w:t>
      </w:r>
      <w:r w:rsidR="005C70CF">
        <w:t>ng</w:t>
      </w:r>
      <w:r w:rsidR="005C70CF" w:rsidRPr="005C70CF">
        <w:t>ười</w:t>
      </w:r>
      <w:r w:rsidR="005C70CF">
        <w:t xml:space="preserve"> </w:t>
      </w:r>
      <w:r w:rsidR="005C70CF" w:rsidRPr="005C70CF">
        <w:t>đại</w:t>
      </w:r>
      <w:r w:rsidR="005C70CF">
        <w:t xml:space="preserve"> di</w:t>
      </w:r>
      <w:r w:rsidR="005C70CF" w:rsidRPr="005C70CF">
        <w:t>ện</w:t>
      </w:r>
      <w:r w:rsidR="005C70CF">
        <w:t xml:space="preserve"> </w:t>
      </w:r>
      <w:r w:rsidRPr="00B35F9D">
        <w:t xml:space="preserve">được uỷ quyền </w:t>
      </w:r>
      <w:r w:rsidRPr="00A92ED0">
        <w:t xml:space="preserve">hồ sơ </w:t>
      </w:r>
      <w:r w:rsidR="002C3897" w:rsidRPr="00A92ED0">
        <w:t>xuất</w:t>
      </w:r>
      <w:r w:rsidR="005C70CF" w:rsidRPr="00A92ED0">
        <w:t xml:space="preserve"> khẩu,</w:t>
      </w:r>
      <w:r w:rsidR="002C3897" w:rsidRPr="00A92ED0">
        <w:t xml:space="preserve"> nhập khẩu </w:t>
      </w:r>
      <w:r w:rsidRPr="00A92ED0">
        <w:t xml:space="preserve">nhằm chứng minh hàng hoá </w:t>
      </w:r>
      <w:r w:rsidR="005C70CF" w:rsidRPr="00A92ED0">
        <w:t xml:space="preserve">đã </w:t>
      </w:r>
      <w:r w:rsidRPr="00A92ED0">
        <w:t>hưởng ưu đãi thuế quan</w:t>
      </w:r>
      <w:r w:rsidR="005C70CF" w:rsidRPr="00A92ED0">
        <w:t xml:space="preserve"> đủ điều kiện được hưởng ưu đãi</w:t>
      </w:r>
      <w:r w:rsidRPr="00A92ED0">
        <w:t xml:space="preserve"> trong thời hạn</w:t>
      </w:r>
      <w:r w:rsidR="002C3897" w:rsidRPr="00A92ED0">
        <w:t xml:space="preserve"> ít nhất là 03 năm kể từ ngày </w:t>
      </w:r>
      <w:r w:rsidRPr="00A92ED0">
        <w:t>xuất khẩu hoặc ngày nhập khẩu.</w:t>
      </w:r>
      <w:r w:rsidR="002C3897" w:rsidRPr="00A92ED0">
        <w:t xml:space="preserve"> </w:t>
      </w:r>
      <w:r w:rsidRPr="00A92ED0">
        <w:t>Hồ sơ nói trên</w:t>
      </w:r>
      <w:r w:rsidR="002C3897" w:rsidRPr="00A92ED0">
        <w:t xml:space="preserve"> có thể lưu trữ </w:t>
      </w:r>
      <w:r w:rsidR="00A92ED0" w:rsidRPr="00A92ED0">
        <w:t xml:space="preserve">dưới </w:t>
      </w:r>
      <w:r w:rsidR="002C3897" w:rsidRPr="00A92ED0">
        <w:t>dạng điện tử.</w:t>
      </w:r>
    </w:p>
    <w:p w:rsidR="002C3897" w:rsidRPr="002366F4" w:rsidRDefault="00FF02F2" w:rsidP="004076F2">
      <w:pPr>
        <w:autoSpaceDE w:val="0"/>
        <w:autoSpaceDN w:val="0"/>
        <w:adjustRightInd w:val="0"/>
        <w:spacing w:before="120" w:after="120" w:line="240" w:lineRule="atLeast"/>
        <w:ind w:firstLine="720"/>
        <w:jc w:val="both"/>
      </w:pPr>
      <w:r w:rsidRPr="002366F4">
        <w:t xml:space="preserve">2. </w:t>
      </w:r>
      <w:r w:rsidR="002366F4" w:rsidRPr="002366F4">
        <w:t>Thông tin liên quan đến hiệu lực của C/O sẽ được người có thẩm</w:t>
      </w:r>
      <w:r w:rsidRPr="002366F4">
        <w:t xml:space="preserve"> quyền ký C/O cung cấp </w:t>
      </w:r>
      <w:r w:rsidR="002366F4" w:rsidRPr="002366F4">
        <w:t>theo yêu cầu của nước thành viên nhập khẩu và</w:t>
      </w:r>
      <w:r w:rsidRPr="002366F4">
        <w:t xml:space="preserve"> được Tổ chức cấp C/O xác nhận. </w:t>
      </w:r>
    </w:p>
    <w:p w:rsidR="002C3897" w:rsidRPr="00B35F9D" w:rsidRDefault="002C3897" w:rsidP="004076F2">
      <w:pPr>
        <w:spacing w:before="120" w:after="120" w:line="240" w:lineRule="atLeast"/>
        <w:ind w:firstLine="720"/>
        <w:jc w:val="both"/>
      </w:pPr>
      <w:r w:rsidRPr="00B35F9D">
        <w:t xml:space="preserve">3. </w:t>
      </w:r>
      <w:r w:rsidR="002366F4">
        <w:t>T</w:t>
      </w:r>
      <w:r w:rsidR="002366F4" w:rsidRPr="005B3690">
        <w:t xml:space="preserve">hông tin trao đổi giữa các </w:t>
      </w:r>
      <w:r w:rsidR="002366F4">
        <w:t>Nước thành viên</w:t>
      </w:r>
      <w:r w:rsidR="002366F4" w:rsidRPr="005B3690">
        <w:t xml:space="preserve"> liên quan </w:t>
      </w:r>
      <w:r w:rsidR="002366F4">
        <w:t>ph</w:t>
      </w:r>
      <w:r w:rsidR="002366F4" w:rsidRPr="00511DB4">
        <w:t>ải</w:t>
      </w:r>
      <w:r w:rsidR="002366F4" w:rsidRPr="005B3690">
        <w:t xml:space="preserve"> được giữ bí mật và chỉ được sử dụng </w:t>
      </w:r>
      <w:r w:rsidR="002366F4">
        <w:t>cho vi</w:t>
      </w:r>
      <w:r w:rsidR="002366F4" w:rsidRPr="00982A3F">
        <w:t>ệc</w:t>
      </w:r>
      <w:r w:rsidR="002366F4">
        <w:t xml:space="preserve"> x</w:t>
      </w:r>
      <w:r w:rsidR="002366F4" w:rsidRPr="00982A3F">
        <w:t>ác</w:t>
      </w:r>
      <w:r w:rsidR="002366F4">
        <w:t xml:space="preserve"> nh</w:t>
      </w:r>
      <w:r w:rsidR="002366F4" w:rsidRPr="00982A3F">
        <w:t>ận</w:t>
      </w:r>
      <w:r w:rsidR="002366F4">
        <w:t xml:space="preserve"> t</w:t>
      </w:r>
      <w:r w:rsidR="002366F4" w:rsidRPr="00982A3F">
        <w:t>ính</w:t>
      </w:r>
      <w:r w:rsidR="002366F4">
        <w:t xml:space="preserve"> h</w:t>
      </w:r>
      <w:r w:rsidR="002366F4" w:rsidRPr="00982A3F">
        <w:t>ợp</w:t>
      </w:r>
      <w:r w:rsidR="002366F4">
        <w:t xml:space="preserve"> l</w:t>
      </w:r>
      <w:r w:rsidR="002366F4" w:rsidRPr="00982A3F">
        <w:t>ệ</w:t>
      </w:r>
      <w:r w:rsidR="002366F4">
        <w:t xml:space="preserve"> c</w:t>
      </w:r>
      <w:r w:rsidR="002366F4" w:rsidRPr="00982A3F">
        <w:t>ủa</w:t>
      </w:r>
      <w:r w:rsidR="002366F4">
        <w:t xml:space="preserve"> C/O</w:t>
      </w:r>
      <w:r w:rsidRPr="00B35F9D">
        <w:t>.</w:t>
      </w:r>
    </w:p>
    <w:p w:rsidR="006E725F" w:rsidRPr="00B35F9D" w:rsidRDefault="006E725F" w:rsidP="004076F2">
      <w:pPr>
        <w:autoSpaceDE w:val="0"/>
        <w:autoSpaceDN w:val="0"/>
        <w:adjustRightInd w:val="0"/>
        <w:spacing w:before="120" w:after="120" w:line="240" w:lineRule="atLeast"/>
        <w:jc w:val="both"/>
      </w:pPr>
    </w:p>
    <w:p w:rsidR="006E725F" w:rsidRDefault="006E725F" w:rsidP="004076F2">
      <w:pPr>
        <w:autoSpaceDE w:val="0"/>
        <w:autoSpaceDN w:val="0"/>
        <w:adjustRightInd w:val="0"/>
        <w:spacing w:before="120" w:after="120" w:line="240" w:lineRule="atLeast"/>
        <w:ind w:firstLine="720"/>
        <w:jc w:val="both"/>
        <w:rPr>
          <w:b/>
          <w:bCs/>
        </w:rPr>
      </w:pPr>
      <w:r>
        <w:rPr>
          <w:b/>
          <w:bCs/>
        </w:rPr>
        <w:t xml:space="preserve">KIỂM TRA XUẤT XỨ HÀNG HÓA </w:t>
      </w:r>
    </w:p>
    <w:p w:rsidR="002C3897" w:rsidRPr="00F3798D" w:rsidRDefault="006E725F" w:rsidP="004076F2">
      <w:pPr>
        <w:autoSpaceDE w:val="0"/>
        <w:autoSpaceDN w:val="0"/>
        <w:adjustRightInd w:val="0"/>
        <w:spacing w:before="120" w:after="120" w:line="240" w:lineRule="atLeast"/>
        <w:ind w:firstLine="720"/>
        <w:jc w:val="both"/>
        <w:rPr>
          <w:b/>
          <w:bCs/>
        </w:rPr>
      </w:pPr>
      <w:r>
        <w:rPr>
          <w:b/>
          <w:bCs/>
        </w:rPr>
        <w:t>Điều</w:t>
      </w:r>
      <w:r w:rsidR="002C3897" w:rsidRPr="00F3798D">
        <w:rPr>
          <w:b/>
          <w:bCs/>
        </w:rPr>
        <w:t xml:space="preserve"> 17</w:t>
      </w:r>
    </w:p>
    <w:p w:rsidR="002C3897" w:rsidRDefault="002C3897" w:rsidP="004076F2">
      <w:pPr>
        <w:autoSpaceDE w:val="0"/>
        <w:autoSpaceDN w:val="0"/>
        <w:adjustRightInd w:val="0"/>
        <w:spacing w:before="120" w:after="120" w:line="240" w:lineRule="atLeast"/>
        <w:ind w:firstLine="720"/>
        <w:jc w:val="both"/>
      </w:pPr>
      <w:r w:rsidRPr="00F3798D">
        <w:t xml:space="preserve">1. </w:t>
      </w:r>
      <w:r w:rsidR="0043052B">
        <w:t xml:space="preserve">Cơ quan Hải quan nước thành viên nhập khẩu có thể kiểm tra </w:t>
      </w:r>
      <w:r w:rsidR="00E56624">
        <w:t>t</w:t>
      </w:r>
      <w:r w:rsidR="00E56624" w:rsidRPr="00E56624">
        <w:t>ính</w:t>
      </w:r>
      <w:r w:rsidR="00E56624">
        <w:t xml:space="preserve"> h</w:t>
      </w:r>
      <w:r w:rsidR="00E56624" w:rsidRPr="00E56624">
        <w:t>ợp</w:t>
      </w:r>
      <w:r w:rsidR="00E56624">
        <w:t xml:space="preserve"> l</w:t>
      </w:r>
      <w:r w:rsidR="00E56624" w:rsidRPr="00E56624">
        <w:t>ệ</w:t>
      </w:r>
      <w:r w:rsidR="00E56624">
        <w:t xml:space="preserve"> c</w:t>
      </w:r>
      <w:r w:rsidR="00E56624" w:rsidRPr="00E56624">
        <w:t>ủa</w:t>
      </w:r>
      <w:r w:rsidR="00E56624">
        <w:t xml:space="preserve"> h</w:t>
      </w:r>
      <w:r w:rsidR="00E56624" w:rsidRPr="00E56624">
        <w:t>àng</w:t>
      </w:r>
      <w:r w:rsidR="00E56624">
        <w:t xml:space="preserve"> ho</w:t>
      </w:r>
      <w:r w:rsidR="00E56624" w:rsidRPr="00E56624">
        <w:t>á</w:t>
      </w:r>
      <w:r w:rsidR="00E56624">
        <w:t xml:space="preserve"> </w:t>
      </w:r>
      <w:r w:rsidR="00E56624" w:rsidRPr="00E56624">
        <w:t>được</w:t>
      </w:r>
      <w:r w:rsidR="00E56624">
        <w:t xml:space="preserve"> </w:t>
      </w:r>
      <w:r w:rsidR="0043052B">
        <w:t xml:space="preserve">hưởng thuế ưu đãi </w:t>
      </w:r>
      <w:r w:rsidR="00E56624">
        <w:t>thu</w:t>
      </w:r>
      <w:r w:rsidR="00E56624" w:rsidRPr="00E56624">
        <w:t>ế</w:t>
      </w:r>
      <w:r w:rsidR="00E56624">
        <w:t xml:space="preserve"> quan theo </w:t>
      </w:r>
      <w:r w:rsidR="00A30B19" w:rsidRPr="00F245F6">
        <w:t>các quy định</w:t>
      </w:r>
      <w:r w:rsidR="00E56624">
        <w:t xml:space="preserve"> v</w:t>
      </w:r>
      <w:r w:rsidR="00E56624" w:rsidRPr="00E56624">
        <w:t>à</w:t>
      </w:r>
      <w:r w:rsidR="00E56624">
        <w:t xml:space="preserve"> th</w:t>
      </w:r>
      <w:r w:rsidR="00E56624" w:rsidRPr="00E56624">
        <w:t>ô</w:t>
      </w:r>
      <w:r w:rsidR="00E56624">
        <w:t>ng l</w:t>
      </w:r>
      <w:r w:rsidR="00E56624" w:rsidRPr="00E56624">
        <w:t>ệ</w:t>
      </w:r>
      <w:r w:rsidR="00E56624">
        <w:t xml:space="preserve"> c</w:t>
      </w:r>
      <w:r w:rsidR="00E56624" w:rsidRPr="00E56624">
        <w:t>ủa</w:t>
      </w:r>
      <w:r w:rsidR="00E56624">
        <w:t xml:space="preserve"> </w:t>
      </w:r>
      <w:r w:rsidR="00F47CBB">
        <w:t xml:space="preserve">nước </w:t>
      </w:r>
      <w:r w:rsidR="00F438DE">
        <w:t>m</w:t>
      </w:r>
      <w:r w:rsidR="00F438DE" w:rsidRPr="00F438DE">
        <w:t>ình</w:t>
      </w:r>
      <w:r w:rsidR="00F47CBB">
        <w:t>.</w:t>
      </w:r>
    </w:p>
    <w:p w:rsidR="002C3897" w:rsidRPr="00F3798D" w:rsidRDefault="002C3897" w:rsidP="004076F2">
      <w:pPr>
        <w:autoSpaceDE w:val="0"/>
        <w:autoSpaceDN w:val="0"/>
        <w:adjustRightInd w:val="0"/>
        <w:spacing w:before="120" w:after="120" w:line="240" w:lineRule="atLeast"/>
        <w:ind w:firstLine="720"/>
        <w:jc w:val="both"/>
      </w:pPr>
      <w:r w:rsidRPr="00F3798D">
        <w:t xml:space="preserve">2. </w:t>
      </w:r>
      <w:r w:rsidR="00925E65">
        <w:t xml:space="preserve">Trường hợp cơ quan Hải quan nước thành viên nhập khẩu </w:t>
      </w:r>
      <w:r w:rsidR="00925E65" w:rsidRPr="005B3690">
        <w:t>có lý do nghi ngờ</w:t>
      </w:r>
      <w:r w:rsidR="001F0440">
        <w:t xml:space="preserve"> t</w:t>
      </w:r>
      <w:r w:rsidR="001F0440" w:rsidRPr="001F0440">
        <w:t>ính</w:t>
      </w:r>
      <w:r w:rsidR="001F0440">
        <w:t xml:space="preserve"> x</w:t>
      </w:r>
      <w:r w:rsidR="001F0440" w:rsidRPr="001F0440">
        <w:t>ác</w:t>
      </w:r>
      <w:r w:rsidR="001F0440">
        <w:t xml:space="preserve"> th</w:t>
      </w:r>
      <w:r w:rsidR="001F0440" w:rsidRPr="001F0440">
        <w:t>ực</w:t>
      </w:r>
      <w:r w:rsidR="001F0440">
        <w:t xml:space="preserve"> </w:t>
      </w:r>
      <w:r w:rsidR="0073759F">
        <w:t>ho</w:t>
      </w:r>
      <w:r w:rsidR="0073759F" w:rsidRPr="0073759F">
        <w:t>ặc</w:t>
      </w:r>
      <w:r w:rsidR="00925E65" w:rsidRPr="005B3690">
        <w:t xml:space="preserve"> tính chính xác của các thông tin </w:t>
      </w:r>
      <w:r w:rsidR="001F0440">
        <w:t>tr</w:t>
      </w:r>
      <w:r w:rsidR="001F0440" w:rsidRPr="001F0440">
        <w:t>ê</w:t>
      </w:r>
      <w:r w:rsidR="001F0440">
        <w:t>n C/O ho</w:t>
      </w:r>
      <w:r w:rsidR="001F0440" w:rsidRPr="001F0440">
        <w:t>ặc</w:t>
      </w:r>
      <w:r w:rsidR="00925E65" w:rsidRPr="005B3690">
        <w:t xml:space="preserve"> </w:t>
      </w:r>
      <w:r w:rsidR="001F0440">
        <w:t>tr</w:t>
      </w:r>
      <w:r w:rsidR="001F0440" w:rsidRPr="001F0440">
        <w:t>ê</w:t>
      </w:r>
      <w:r w:rsidR="001F0440">
        <w:t xml:space="preserve">n </w:t>
      </w:r>
      <w:r w:rsidR="00925E65" w:rsidRPr="005B3690">
        <w:t>các chứng từ</w:t>
      </w:r>
      <w:r w:rsidR="00925E65">
        <w:t xml:space="preserve"> </w:t>
      </w:r>
      <w:r w:rsidR="001F0440">
        <w:t>kh</w:t>
      </w:r>
      <w:r w:rsidR="001F0440" w:rsidRPr="001F0440">
        <w:t>ác</w:t>
      </w:r>
      <w:r w:rsidR="00925E65">
        <w:t xml:space="preserve">, </w:t>
      </w:r>
      <w:r w:rsidR="001F0440">
        <w:t>c</w:t>
      </w:r>
      <w:r w:rsidR="001F0440" w:rsidRPr="001F0440">
        <w:t>ơ</w:t>
      </w:r>
      <w:r w:rsidR="001F0440">
        <w:t xml:space="preserve"> quan H</w:t>
      </w:r>
      <w:r w:rsidR="001F0440" w:rsidRPr="001F0440">
        <w:t>ải</w:t>
      </w:r>
      <w:r w:rsidR="001F0440">
        <w:t xml:space="preserve"> quan </w:t>
      </w:r>
      <w:r w:rsidR="00AC4FC1">
        <w:t>có thể</w:t>
      </w:r>
      <w:r w:rsidRPr="00F3798D">
        <w:t>:</w:t>
      </w:r>
    </w:p>
    <w:p w:rsidR="002C3897" w:rsidRPr="001F0440" w:rsidRDefault="001F0440" w:rsidP="004076F2">
      <w:pPr>
        <w:autoSpaceDE w:val="0"/>
        <w:autoSpaceDN w:val="0"/>
        <w:adjustRightInd w:val="0"/>
        <w:spacing w:before="120" w:after="120" w:line="240" w:lineRule="atLeast"/>
        <w:ind w:firstLine="720"/>
        <w:jc w:val="both"/>
      </w:pPr>
      <w:r w:rsidRPr="001F0440">
        <w:t>a)</w:t>
      </w:r>
      <w:r w:rsidR="002C3897" w:rsidRPr="001F0440">
        <w:t xml:space="preserve"> </w:t>
      </w:r>
      <w:r w:rsidRPr="001F0440">
        <w:t>T</w:t>
      </w:r>
      <w:r w:rsidR="0007069E" w:rsidRPr="001F0440">
        <w:t xml:space="preserve">iến hành các </w:t>
      </w:r>
      <w:r w:rsidR="00DF3FE7">
        <w:t>bi</w:t>
      </w:r>
      <w:r w:rsidR="00DF3FE7" w:rsidRPr="00DF3FE7">
        <w:t>ện</w:t>
      </w:r>
      <w:r w:rsidR="00DF3FE7">
        <w:t xml:space="preserve"> ph</w:t>
      </w:r>
      <w:r w:rsidR="00DF3FE7" w:rsidRPr="00DF3FE7">
        <w:t>áp</w:t>
      </w:r>
      <w:r w:rsidR="00DF3FE7">
        <w:t xml:space="preserve"> </w:t>
      </w:r>
      <w:r w:rsidR="0007069E" w:rsidRPr="001F0440">
        <w:t xml:space="preserve">kiểm tra </w:t>
      </w:r>
      <w:r w:rsidR="00DF3FE7" w:rsidRPr="00DF3FE7">
        <w:t>để</w:t>
      </w:r>
      <w:r w:rsidR="00DF3FE7">
        <w:t xml:space="preserve"> </w:t>
      </w:r>
      <w:r w:rsidR="00DF3FE7" w:rsidRPr="00DF3FE7">
        <w:t>đảm</w:t>
      </w:r>
      <w:r w:rsidR="00DF3FE7">
        <w:t xml:space="preserve"> </w:t>
      </w:r>
      <w:r w:rsidR="00A82F65" w:rsidRPr="001F0440">
        <w:t>bảo hiệu lực</w:t>
      </w:r>
      <w:r w:rsidR="0007069E" w:rsidRPr="001F0440">
        <w:t xml:space="preserve"> </w:t>
      </w:r>
      <w:r w:rsidR="00F35FFE" w:rsidRPr="001F0440">
        <w:t xml:space="preserve">của </w:t>
      </w:r>
      <w:r w:rsidR="00A82F65" w:rsidRPr="001F0440">
        <w:t>C/O</w:t>
      </w:r>
      <w:r w:rsidR="004C1DF5" w:rsidRPr="001F0440">
        <w:t xml:space="preserve"> hoặc của các chứng từ </w:t>
      </w:r>
      <w:r w:rsidR="00D475E0" w:rsidRPr="001F0440">
        <w:t>xuất xứ khác;</w:t>
      </w:r>
    </w:p>
    <w:p w:rsidR="002C3897" w:rsidRPr="00DF3FE7" w:rsidRDefault="00DF3FE7" w:rsidP="004076F2">
      <w:pPr>
        <w:autoSpaceDE w:val="0"/>
        <w:autoSpaceDN w:val="0"/>
        <w:adjustRightInd w:val="0"/>
        <w:spacing w:before="120" w:after="120" w:line="240" w:lineRule="atLeast"/>
        <w:ind w:firstLine="720"/>
        <w:jc w:val="both"/>
      </w:pPr>
      <w:r w:rsidRPr="00DF3FE7">
        <w:t>b</w:t>
      </w:r>
      <w:r w:rsidR="002C3897" w:rsidRPr="00DF3FE7">
        <w:t xml:space="preserve">) </w:t>
      </w:r>
      <w:r w:rsidRPr="00DF3FE7">
        <w:t>Y</w:t>
      </w:r>
      <w:r w:rsidR="00EA1824" w:rsidRPr="00DF3FE7">
        <w:t xml:space="preserve">êu cầu người nhập khẩu cung cấp thông tin về hàng hóa </w:t>
      </w:r>
      <w:r w:rsidRPr="00DF3FE7">
        <w:t xml:space="preserve">đã </w:t>
      </w:r>
      <w:r w:rsidR="00EA1824" w:rsidRPr="00DF3FE7">
        <w:t>được hưởng ưu đãi</w:t>
      </w:r>
      <w:r w:rsidR="00A82F65" w:rsidRPr="00DF3FE7">
        <w:t xml:space="preserve"> thuế quan</w:t>
      </w:r>
      <w:r w:rsidR="00EA1824" w:rsidRPr="00DF3FE7">
        <w:t>; và</w:t>
      </w:r>
    </w:p>
    <w:p w:rsidR="002C3897" w:rsidRDefault="00DF3FE7" w:rsidP="004076F2">
      <w:pPr>
        <w:autoSpaceDE w:val="0"/>
        <w:autoSpaceDN w:val="0"/>
        <w:adjustRightInd w:val="0"/>
        <w:spacing w:before="120" w:after="120" w:line="240" w:lineRule="atLeast"/>
        <w:ind w:firstLine="720"/>
        <w:jc w:val="both"/>
      </w:pPr>
      <w:r>
        <w:t>c)</w:t>
      </w:r>
      <w:r w:rsidR="002C3897" w:rsidRPr="00F3798D">
        <w:t xml:space="preserve"> </w:t>
      </w:r>
      <w:r w:rsidR="000D306A" w:rsidRPr="000D306A">
        <w:t>Đề</w:t>
      </w:r>
      <w:r w:rsidR="000D306A">
        <w:t xml:space="preserve"> ngh</w:t>
      </w:r>
      <w:r w:rsidR="000D306A" w:rsidRPr="000D306A">
        <w:t>ị</w:t>
      </w:r>
      <w:r w:rsidR="000D306A">
        <w:t xml:space="preserve"> </w:t>
      </w:r>
      <w:r w:rsidR="00451E51">
        <w:t>Tổ chức cấp C/O</w:t>
      </w:r>
      <w:r w:rsidR="000D306A">
        <w:t xml:space="preserve"> (b</w:t>
      </w:r>
      <w:r w:rsidR="000D306A" w:rsidRPr="000D306A">
        <w:t>ằng</w:t>
      </w:r>
      <w:r w:rsidR="000D306A">
        <w:t xml:space="preserve"> v</w:t>
      </w:r>
      <w:r w:rsidR="000D306A" w:rsidRPr="000D306A">
        <w:t>ă</w:t>
      </w:r>
      <w:r w:rsidR="000D306A">
        <w:t>n b</w:t>
      </w:r>
      <w:r w:rsidR="000D306A" w:rsidRPr="000D306A">
        <w:t>ản</w:t>
      </w:r>
      <w:r w:rsidR="000D306A">
        <w:t>)</w:t>
      </w:r>
      <w:r w:rsidR="00451E51">
        <w:t xml:space="preserve"> </w:t>
      </w:r>
      <w:r>
        <w:t>c</w:t>
      </w:r>
      <w:r w:rsidRPr="00DF3FE7">
        <w:t>ủa</w:t>
      </w:r>
      <w:r>
        <w:t xml:space="preserve"> </w:t>
      </w:r>
      <w:r w:rsidR="00451E51">
        <w:t xml:space="preserve">nước thành viên xuất </w:t>
      </w:r>
      <w:r w:rsidR="00A82F65">
        <w:t>kh</w:t>
      </w:r>
      <w:r w:rsidR="00A82F65" w:rsidRPr="00A82F65">
        <w:t>ẩu</w:t>
      </w:r>
      <w:r w:rsidR="00A82F65">
        <w:t xml:space="preserve"> </w:t>
      </w:r>
      <w:r w:rsidR="000D306A">
        <w:t>ki</w:t>
      </w:r>
      <w:r w:rsidR="000D306A" w:rsidRPr="000D306A">
        <w:t>ểm</w:t>
      </w:r>
      <w:r w:rsidR="000D306A">
        <w:t xml:space="preserve"> tra </w:t>
      </w:r>
      <w:r w:rsidR="00B45591">
        <w:t xml:space="preserve">thông tin </w:t>
      </w:r>
      <w:r w:rsidR="000D306A">
        <w:t xml:space="preserve">do </w:t>
      </w:r>
      <w:r w:rsidR="00B45591">
        <w:t>người xuất khẩu và nhà sản xuất</w:t>
      </w:r>
      <w:r w:rsidR="000D306A">
        <w:t xml:space="preserve"> cung c</w:t>
      </w:r>
      <w:r w:rsidR="000D306A" w:rsidRPr="000D306A">
        <w:t>ấp</w:t>
      </w:r>
      <w:r w:rsidR="00B45591">
        <w:t>.</w:t>
      </w:r>
    </w:p>
    <w:p w:rsidR="002C3897" w:rsidRPr="000D306A" w:rsidRDefault="002C3897" w:rsidP="004076F2">
      <w:pPr>
        <w:autoSpaceDE w:val="0"/>
        <w:autoSpaceDN w:val="0"/>
        <w:adjustRightInd w:val="0"/>
        <w:spacing w:before="120" w:after="120" w:line="240" w:lineRule="atLeast"/>
        <w:ind w:firstLine="720"/>
        <w:jc w:val="both"/>
      </w:pPr>
      <w:r w:rsidRPr="000D306A">
        <w:lastRenderedPageBreak/>
        <w:t xml:space="preserve">3. </w:t>
      </w:r>
      <w:r w:rsidR="000D306A" w:rsidRPr="000D306A">
        <w:t xml:space="preserve">Yêu cầu cung cấp </w:t>
      </w:r>
      <w:r w:rsidR="000B2979" w:rsidRPr="000D306A">
        <w:t>thông tin</w:t>
      </w:r>
      <w:r w:rsidR="00EC444C" w:rsidRPr="000D306A">
        <w:t xml:space="preserve"> </w:t>
      </w:r>
      <w:r w:rsidR="000D306A" w:rsidRPr="000D306A">
        <w:t>tại</w:t>
      </w:r>
      <w:r w:rsidR="00EC6837" w:rsidRPr="000D306A">
        <w:t xml:space="preserve"> điểm </w:t>
      </w:r>
      <w:r w:rsidR="000D306A" w:rsidRPr="000D306A">
        <w:t>c</w:t>
      </w:r>
      <w:r w:rsidR="00EC444C" w:rsidRPr="000D306A">
        <w:t xml:space="preserve"> khoản 2</w:t>
      </w:r>
      <w:r w:rsidR="0041023D">
        <w:t xml:space="preserve"> của Điều này</w:t>
      </w:r>
      <w:r w:rsidR="00EC6837" w:rsidRPr="000D306A">
        <w:t xml:space="preserve"> không</w:t>
      </w:r>
      <w:r w:rsidR="00EC444C" w:rsidRPr="000D306A">
        <w:t xml:space="preserve"> ngăn cản việc </w:t>
      </w:r>
      <w:r w:rsidR="003421BE" w:rsidRPr="000D306A">
        <w:t>kiểm</w:t>
      </w:r>
      <w:r w:rsidR="00EC6837" w:rsidRPr="000D306A">
        <w:t xml:space="preserve"> tra quy định tại Điều 18</w:t>
      </w:r>
      <w:r w:rsidR="0041023D">
        <w:t xml:space="preserve"> </w:t>
      </w:r>
      <w:r w:rsidR="0041023D">
        <w:rPr>
          <w:lang w:val="en-GB"/>
        </w:rPr>
        <w:t>của Phụ lục này</w:t>
      </w:r>
      <w:r w:rsidR="00EC6837" w:rsidRPr="000D306A">
        <w:t>.</w:t>
      </w:r>
    </w:p>
    <w:p w:rsidR="002C3897" w:rsidRPr="00EC444C" w:rsidRDefault="002C3897" w:rsidP="004076F2">
      <w:pPr>
        <w:autoSpaceDE w:val="0"/>
        <w:autoSpaceDN w:val="0"/>
        <w:adjustRightInd w:val="0"/>
        <w:spacing w:before="120" w:after="120" w:line="240" w:lineRule="atLeast"/>
        <w:ind w:firstLine="720"/>
        <w:jc w:val="both"/>
        <w:rPr>
          <w:color w:val="FF0000"/>
        </w:rPr>
      </w:pPr>
      <w:r w:rsidRPr="00F3798D">
        <w:t xml:space="preserve">4. </w:t>
      </w:r>
      <w:r w:rsidR="000D306A">
        <w:t>Nh</w:t>
      </w:r>
      <w:r w:rsidR="000D306A" w:rsidRPr="000D306A">
        <w:t>ững</w:t>
      </w:r>
      <w:r w:rsidR="000D306A">
        <w:t xml:space="preserve"> ng</w:t>
      </w:r>
      <w:r w:rsidR="000D306A" w:rsidRPr="000D306A">
        <w:t>ười</w:t>
      </w:r>
      <w:r w:rsidR="000D306A">
        <w:t xml:space="preserve"> </w:t>
      </w:r>
      <w:r w:rsidR="000D306A" w:rsidRPr="000D306A">
        <w:t>được</w:t>
      </w:r>
      <w:r w:rsidR="000D306A">
        <w:t xml:space="preserve"> y</w:t>
      </w:r>
      <w:r w:rsidR="000D306A" w:rsidRPr="000D306A">
        <w:t>ê</w:t>
      </w:r>
      <w:r w:rsidR="000D306A">
        <w:t>u c</w:t>
      </w:r>
      <w:r w:rsidR="000D306A" w:rsidRPr="000D306A">
        <w:t>ầu</w:t>
      </w:r>
      <w:r w:rsidR="000D306A">
        <w:t xml:space="preserve"> cung c</w:t>
      </w:r>
      <w:r w:rsidR="000D306A" w:rsidRPr="000D306A">
        <w:t>ấp</w:t>
      </w:r>
      <w:r w:rsidR="000D306A">
        <w:t xml:space="preserve"> th</w:t>
      </w:r>
      <w:r w:rsidR="000D306A" w:rsidRPr="000D306A">
        <w:t>ô</w:t>
      </w:r>
      <w:r w:rsidR="000D306A">
        <w:t>ng tin nh</w:t>
      </w:r>
      <w:r w:rsidR="000D306A" w:rsidRPr="000D306A">
        <w:t>ư</w:t>
      </w:r>
      <w:r w:rsidR="000D306A">
        <w:t xml:space="preserve"> quy </w:t>
      </w:r>
      <w:r w:rsidR="000D306A" w:rsidRPr="000D306A">
        <w:t>định tại khoản 2 phải cung cấp thông tin trong vòng</w:t>
      </w:r>
      <w:r w:rsidR="00944B81">
        <w:t xml:space="preserve"> </w:t>
      </w:r>
      <w:r w:rsidR="000D306A" w:rsidRPr="000D306A">
        <w:t xml:space="preserve">90 ngày kể </w:t>
      </w:r>
      <w:r w:rsidR="00EC444C" w:rsidRPr="000D306A">
        <w:t>từ ngày</w:t>
      </w:r>
      <w:r w:rsidR="00F950BF" w:rsidRPr="000D306A">
        <w:t xml:space="preserve"> </w:t>
      </w:r>
      <w:r w:rsidR="000D306A" w:rsidRPr="000D306A">
        <w:t xml:space="preserve">ghi trên </w:t>
      </w:r>
      <w:r w:rsidR="00F950BF" w:rsidRPr="000D306A">
        <w:t>yêu cầu bằng văn bản.</w:t>
      </w:r>
    </w:p>
    <w:p w:rsidR="002C3897" w:rsidRPr="001F458C" w:rsidRDefault="002C3897" w:rsidP="004076F2">
      <w:pPr>
        <w:autoSpaceDE w:val="0"/>
        <w:autoSpaceDN w:val="0"/>
        <w:adjustRightInd w:val="0"/>
        <w:spacing w:before="120" w:after="120" w:line="240" w:lineRule="atLeast"/>
        <w:ind w:firstLine="720"/>
        <w:jc w:val="both"/>
      </w:pPr>
      <w:r w:rsidRPr="001F458C">
        <w:t xml:space="preserve">5. </w:t>
      </w:r>
      <w:r w:rsidR="00B743C0" w:rsidRPr="001F458C">
        <w:t>Cơ quan Hải quan nước thành viên nhập khẩu</w:t>
      </w:r>
      <w:r w:rsidR="00465A85" w:rsidRPr="001F458C">
        <w:t xml:space="preserve"> phải cung cấp một quyết định bằng văn bản</w:t>
      </w:r>
      <w:r w:rsidR="00AB4259" w:rsidRPr="001F458C">
        <w:t xml:space="preserve"> nêu rõ hàng hoá có được hưởng ưu đãi thuế quan hay không</w:t>
      </w:r>
      <w:r w:rsidR="001F458C" w:rsidRPr="001F458C">
        <w:t xml:space="preserve"> cho các bên liên quan trong vòng</w:t>
      </w:r>
      <w:r w:rsidR="008C31CF">
        <w:t xml:space="preserve"> </w:t>
      </w:r>
      <w:r w:rsidR="00AB4259" w:rsidRPr="001F458C">
        <w:t xml:space="preserve">60 ngày kể từ ngày nhận được thông tin </w:t>
      </w:r>
      <w:r w:rsidR="00144750" w:rsidRPr="001F458C">
        <w:t>cần thiết đ</w:t>
      </w:r>
      <w:r w:rsidR="00AB4259" w:rsidRPr="001F458C">
        <w:t>ể ra quyết định</w:t>
      </w:r>
      <w:r w:rsidR="00144750" w:rsidRPr="001F458C">
        <w:t>.</w:t>
      </w:r>
    </w:p>
    <w:p w:rsidR="00144750" w:rsidRPr="00F3798D" w:rsidRDefault="00144750" w:rsidP="004076F2">
      <w:pPr>
        <w:autoSpaceDE w:val="0"/>
        <w:autoSpaceDN w:val="0"/>
        <w:adjustRightInd w:val="0"/>
        <w:spacing w:before="120" w:after="120" w:line="240" w:lineRule="atLeast"/>
        <w:jc w:val="both"/>
      </w:pPr>
    </w:p>
    <w:p w:rsidR="002C3897" w:rsidRDefault="00AB4259" w:rsidP="004076F2">
      <w:pPr>
        <w:autoSpaceDE w:val="0"/>
        <w:autoSpaceDN w:val="0"/>
        <w:adjustRightInd w:val="0"/>
        <w:spacing w:before="120" w:after="120" w:line="240" w:lineRule="atLeast"/>
        <w:ind w:firstLine="720"/>
        <w:jc w:val="both"/>
        <w:rPr>
          <w:b/>
          <w:bCs/>
        </w:rPr>
      </w:pPr>
      <w:r w:rsidRPr="001F458C">
        <w:rPr>
          <w:b/>
          <w:bCs/>
        </w:rPr>
        <w:t>KIỂM TRA</w:t>
      </w:r>
      <w:r w:rsidR="007638DE" w:rsidRPr="001F458C">
        <w:rPr>
          <w:b/>
          <w:bCs/>
        </w:rPr>
        <w:t xml:space="preserve"> TẠ</w:t>
      </w:r>
      <w:r w:rsidR="007638DE">
        <w:rPr>
          <w:b/>
          <w:bCs/>
        </w:rPr>
        <w:t>I NƯỚC THÀNH VIÊN XUẤT KHẨU</w:t>
      </w:r>
    </w:p>
    <w:p w:rsidR="002C3897" w:rsidRPr="00F3798D" w:rsidRDefault="00420C09" w:rsidP="004076F2">
      <w:pPr>
        <w:autoSpaceDE w:val="0"/>
        <w:autoSpaceDN w:val="0"/>
        <w:adjustRightInd w:val="0"/>
        <w:spacing w:before="120" w:after="120" w:line="240" w:lineRule="atLeast"/>
        <w:ind w:firstLine="720"/>
        <w:jc w:val="both"/>
        <w:rPr>
          <w:b/>
          <w:bCs/>
        </w:rPr>
      </w:pPr>
      <w:r>
        <w:rPr>
          <w:b/>
          <w:bCs/>
        </w:rPr>
        <w:t>Điều</w:t>
      </w:r>
      <w:r w:rsidR="002C3897" w:rsidRPr="00F3798D">
        <w:rPr>
          <w:b/>
          <w:bCs/>
        </w:rPr>
        <w:t xml:space="preserve"> 18</w:t>
      </w:r>
    </w:p>
    <w:p w:rsidR="002C3897" w:rsidRPr="001F458C" w:rsidRDefault="002C3897" w:rsidP="004076F2">
      <w:pPr>
        <w:autoSpaceDE w:val="0"/>
        <w:autoSpaceDN w:val="0"/>
        <w:adjustRightInd w:val="0"/>
        <w:spacing w:before="120" w:after="120" w:line="240" w:lineRule="atLeast"/>
        <w:ind w:firstLine="720"/>
        <w:jc w:val="both"/>
      </w:pPr>
      <w:r w:rsidRPr="001F458C">
        <w:t>1.</w:t>
      </w:r>
      <w:r w:rsidR="001C39E6" w:rsidRPr="001F458C">
        <w:t xml:space="preserve"> </w:t>
      </w:r>
      <w:r w:rsidR="001F458C">
        <w:t>Trường hợp cần</w:t>
      </w:r>
      <w:r w:rsidR="001C39E6" w:rsidRPr="001F458C">
        <w:t xml:space="preserve"> tiến hành kiểm tra</w:t>
      </w:r>
      <w:r w:rsidRPr="001F458C">
        <w:t xml:space="preserve"> </w:t>
      </w:r>
      <w:r w:rsidR="00290AEF" w:rsidRPr="001F458C">
        <w:t>t</w:t>
      </w:r>
      <w:r w:rsidR="001C39E6" w:rsidRPr="001F458C">
        <w:t xml:space="preserve">ại nước thành viên xuất khẩu, </w:t>
      </w:r>
      <w:r w:rsidR="001F458C">
        <w:t>c</w:t>
      </w:r>
      <w:r w:rsidR="001C39E6" w:rsidRPr="001F458C">
        <w:t>ơ quan Hải quan nước thành viên nhập khẩu</w:t>
      </w:r>
      <w:r w:rsidR="00290AEF" w:rsidRPr="001F458C">
        <w:t xml:space="preserve"> sẽ gửi thông báo bằng văn bản </w:t>
      </w:r>
      <w:r w:rsidR="00026A0F" w:rsidRPr="001F458C">
        <w:t>tới Tổ chức cấp C/O nước thành viên xuất khẩu ít nhất</w:t>
      </w:r>
      <w:r w:rsidR="00944B81">
        <w:t xml:space="preserve"> </w:t>
      </w:r>
      <w:r w:rsidR="00026A0F" w:rsidRPr="001F458C">
        <w:t xml:space="preserve">30 ngày trước </w:t>
      </w:r>
      <w:r w:rsidR="001C39E6" w:rsidRPr="001F458C">
        <w:t>ngày dự kiến kiểm tra.</w:t>
      </w:r>
    </w:p>
    <w:p w:rsidR="002C3897" w:rsidRPr="001C39E6" w:rsidRDefault="002C3897" w:rsidP="004076F2">
      <w:pPr>
        <w:autoSpaceDE w:val="0"/>
        <w:autoSpaceDN w:val="0"/>
        <w:adjustRightInd w:val="0"/>
        <w:spacing w:before="120" w:after="120" w:line="240" w:lineRule="atLeast"/>
        <w:ind w:firstLine="720"/>
        <w:jc w:val="both"/>
        <w:rPr>
          <w:color w:val="FF0000"/>
        </w:rPr>
      </w:pPr>
      <w:r w:rsidRPr="00F3798D">
        <w:t xml:space="preserve">2. </w:t>
      </w:r>
      <w:r w:rsidR="00D82BAF">
        <w:t>Trường hợp Tổ chức cấp C/O nước thành viên xuất khẩu không phải là cơ quan trực thuộc chính phủ, c</w:t>
      </w:r>
      <w:r w:rsidR="00D82BAF" w:rsidRPr="005B3690">
        <w:t xml:space="preserve">ơ quan Hải quan </w:t>
      </w:r>
      <w:r w:rsidR="00D82BAF">
        <w:t xml:space="preserve">nước thành viên </w:t>
      </w:r>
      <w:r w:rsidR="00D82BAF" w:rsidRPr="005B3690">
        <w:t>nhập khẩu</w:t>
      </w:r>
      <w:r w:rsidR="001C39E6">
        <w:t xml:space="preserve"> sẽ gửi th</w:t>
      </w:r>
      <w:r w:rsidR="001C39E6" w:rsidRPr="001C39E6">
        <w:t>ô</w:t>
      </w:r>
      <w:r w:rsidR="001C39E6">
        <w:t>ng b</w:t>
      </w:r>
      <w:r w:rsidR="001C39E6" w:rsidRPr="001C39E6">
        <w:t>áo</w:t>
      </w:r>
      <w:r w:rsidR="001C39E6">
        <w:t xml:space="preserve"> b</w:t>
      </w:r>
      <w:r w:rsidR="001C39E6" w:rsidRPr="001C39E6">
        <w:t>ằng</w:t>
      </w:r>
      <w:r w:rsidR="001C39E6">
        <w:t xml:space="preserve"> văn bản t</w:t>
      </w:r>
      <w:r w:rsidR="001C39E6" w:rsidRPr="001C39E6">
        <w:t>ới</w:t>
      </w:r>
      <w:r w:rsidR="00D82BAF">
        <w:t xml:space="preserve"> c</w:t>
      </w:r>
      <w:r w:rsidR="00D82BAF" w:rsidRPr="005B3690">
        <w:t xml:space="preserve">ơ quan Hải quan </w:t>
      </w:r>
      <w:r w:rsidR="00D82BAF">
        <w:t>nước thành viên</w:t>
      </w:r>
      <w:r w:rsidR="00D82BAF" w:rsidRPr="00CD676C">
        <w:t xml:space="preserve"> xuất khẩu</w:t>
      </w:r>
      <w:r w:rsidR="001C39E6" w:rsidRPr="00CD676C">
        <w:t xml:space="preserve"> đề nghị</w:t>
      </w:r>
      <w:r w:rsidR="00D82BAF" w:rsidRPr="00CD676C">
        <w:t xml:space="preserve"> tiến hành </w:t>
      </w:r>
      <w:r w:rsidR="001C39E6" w:rsidRPr="00CD676C">
        <w:t>kiểm tra</w:t>
      </w:r>
      <w:r w:rsidR="00D82BAF" w:rsidRPr="00CD676C">
        <w:t>.</w:t>
      </w:r>
    </w:p>
    <w:p w:rsidR="004F51D7" w:rsidRPr="00F3798D" w:rsidRDefault="002C3897" w:rsidP="004076F2">
      <w:pPr>
        <w:autoSpaceDE w:val="0"/>
        <w:autoSpaceDN w:val="0"/>
        <w:adjustRightInd w:val="0"/>
        <w:spacing w:before="120" w:after="120" w:line="240" w:lineRule="atLeast"/>
        <w:ind w:firstLine="720"/>
        <w:jc w:val="both"/>
      </w:pPr>
      <w:r w:rsidRPr="00F3798D">
        <w:t xml:space="preserve">3. </w:t>
      </w:r>
      <w:r w:rsidR="00CD676C">
        <w:t xml:space="preserve">Thông báo </w:t>
      </w:r>
      <w:r w:rsidR="00CD676C" w:rsidRPr="003B6DDC">
        <w:t>bằng v</w:t>
      </w:r>
      <w:r w:rsidR="00203B66" w:rsidRPr="003B6DDC">
        <w:t>ăn bản nêu</w:t>
      </w:r>
      <w:r w:rsidR="004F51D7" w:rsidRPr="003B6DDC">
        <w:t xml:space="preserve"> tại khoản</w:t>
      </w:r>
      <w:r w:rsidR="004F51D7">
        <w:t xml:space="preserve"> 1 và khoản 2</w:t>
      </w:r>
      <w:r w:rsidR="0041023D">
        <w:t xml:space="preserve"> của Điều này</w:t>
      </w:r>
      <w:r w:rsidR="001C39E6">
        <w:t xml:space="preserve"> </w:t>
      </w:r>
      <w:r w:rsidR="00CD676C">
        <w:t>cần có</w:t>
      </w:r>
      <w:r w:rsidR="001C39E6">
        <w:t xml:space="preserve"> nh</w:t>
      </w:r>
      <w:r w:rsidR="001C39E6" w:rsidRPr="001C39E6">
        <w:t>ững</w:t>
      </w:r>
      <w:r w:rsidR="001C39E6">
        <w:t xml:space="preserve"> nội dung</w:t>
      </w:r>
      <w:r w:rsidR="004F51D7">
        <w:t xml:space="preserve"> sau:</w:t>
      </w:r>
    </w:p>
    <w:p w:rsidR="002C3897" w:rsidRPr="00F3798D" w:rsidRDefault="00CD676C" w:rsidP="004076F2">
      <w:pPr>
        <w:autoSpaceDE w:val="0"/>
        <w:autoSpaceDN w:val="0"/>
        <w:adjustRightInd w:val="0"/>
        <w:spacing w:before="120" w:after="120" w:line="240" w:lineRule="atLeast"/>
        <w:ind w:firstLine="720"/>
        <w:jc w:val="both"/>
      </w:pPr>
      <w:r>
        <w:t>a)</w:t>
      </w:r>
      <w:r w:rsidR="00944B81">
        <w:t xml:space="preserve">  </w:t>
      </w:r>
      <w:r w:rsidR="00203B66">
        <w:t>C</w:t>
      </w:r>
      <w:r w:rsidR="00203B66" w:rsidRPr="00203B66">
        <w:t>ác</w:t>
      </w:r>
      <w:r w:rsidR="00203B66">
        <w:t xml:space="preserve"> th</w:t>
      </w:r>
      <w:r w:rsidR="00203B66" w:rsidRPr="00203B66">
        <w:t>ô</w:t>
      </w:r>
      <w:r w:rsidR="00203B66">
        <w:t xml:space="preserve">ng tin </w:t>
      </w:r>
      <w:r w:rsidR="00491A0E">
        <w:t xml:space="preserve">của cơ quan Hải quan </w:t>
      </w:r>
      <w:r w:rsidR="00203B66" w:rsidRPr="00203B66">
        <w:t>đã</w:t>
      </w:r>
      <w:r w:rsidR="00203B66">
        <w:t xml:space="preserve"> ph</w:t>
      </w:r>
      <w:r w:rsidR="00203B66" w:rsidRPr="00203B66">
        <w:t>át</w:t>
      </w:r>
      <w:r w:rsidR="00203B66">
        <w:t xml:space="preserve"> h</w:t>
      </w:r>
      <w:r w:rsidR="00203B66" w:rsidRPr="00203B66">
        <w:t>ành</w:t>
      </w:r>
      <w:r w:rsidR="00203B66">
        <w:t xml:space="preserve"> th</w:t>
      </w:r>
      <w:r w:rsidR="00203B66" w:rsidRPr="00203B66">
        <w:t>ô</w:t>
      </w:r>
      <w:r w:rsidR="00203B66">
        <w:t>ng b</w:t>
      </w:r>
      <w:r w:rsidR="00203B66" w:rsidRPr="00203B66">
        <w:t>áo</w:t>
      </w:r>
      <w:r w:rsidR="00203B66">
        <w:t>;</w:t>
      </w:r>
      <w:r w:rsidR="00491A0E" w:rsidRPr="00B35F9D">
        <w:t xml:space="preserve"> </w:t>
      </w:r>
    </w:p>
    <w:p w:rsidR="002C3897" w:rsidRPr="00F3798D" w:rsidRDefault="003B6DDC" w:rsidP="004076F2">
      <w:pPr>
        <w:autoSpaceDE w:val="0"/>
        <w:autoSpaceDN w:val="0"/>
        <w:adjustRightInd w:val="0"/>
        <w:spacing w:before="120" w:after="120" w:line="240" w:lineRule="atLeast"/>
        <w:ind w:firstLine="720"/>
        <w:jc w:val="both"/>
      </w:pPr>
      <w:r>
        <w:t>b</w:t>
      </w:r>
      <w:r w:rsidR="00944B81">
        <w:t xml:space="preserve">) </w:t>
      </w:r>
      <w:r w:rsidR="008F295E">
        <w:t>T</w:t>
      </w:r>
      <w:r w:rsidR="004E469E">
        <w:t>ên người xuất khẩu</w:t>
      </w:r>
      <w:r w:rsidR="00203B66">
        <w:t xml:space="preserve"> hoặc nhà sản xuất t</w:t>
      </w:r>
      <w:r w:rsidR="00203B66" w:rsidRPr="00203B66">
        <w:t>ại</w:t>
      </w:r>
      <w:r w:rsidR="004E469E">
        <w:t xml:space="preserve"> nước thành viên xuất khẩu </w:t>
      </w:r>
      <w:r w:rsidR="004E469E" w:rsidRPr="003B6DDC">
        <w:t xml:space="preserve">có hàng hóa </w:t>
      </w:r>
      <w:r w:rsidR="00203B66" w:rsidRPr="003B6DDC">
        <w:t>phải kiểm tra</w:t>
      </w:r>
      <w:r w:rsidR="002C3897" w:rsidRPr="003B6DDC">
        <w:t>;</w:t>
      </w:r>
    </w:p>
    <w:p w:rsidR="002C3897" w:rsidRPr="003B6DDC" w:rsidRDefault="003B6DDC" w:rsidP="004076F2">
      <w:pPr>
        <w:autoSpaceDE w:val="0"/>
        <w:autoSpaceDN w:val="0"/>
        <w:adjustRightInd w:val="0"/>
        <w:spacing w:before="120" w:after="120" w:line="240" w:lineRule="atLeast"/>
        <w:ind w:firstLine="720"/>
        <w:jc w:val="both"/>
      </w:pPr>
      <w:r w:rsidRPr="003B6DDC">
        <w:t>c)</w:t>
      </w:r>
      <w:r w:rsidR="002C3897" w:rsidRPr="003B6DDC">
        <w:t xml:space="preserve"> </w:t>
      </w:r>
      <w:r w:rsidR="00944B81">
        <w:t xml:space="preserve"> </w:t>
      </w:r>
      <w:r w:rsidR="00976A14" w:rsidRPr="003B6DDC">
        <w:t>N</w:t>
      </w:r>
      <w:r w:rsidR="00984731" w:rsidRPr="003B6DDC">
        <w:t xml:space="preserve">gày </w:t>
      </w:r>
      <w:r w:rsidR="00203B66" w:rsidRPr="003B6DDC">
        <w:t>phát hành thông báo;</w:t>
      </w:r>
    </w:p>
    <w:p w:rsidR="002C3897" w:rsidRPr="003B6DDC" w:rsidRDefault="003B6DDC" w:rsidP="004076F2">
      <w:pPr>
        <w:autoSpaceDE w:val="0"/>
        <w:autoSpaceDN w:val="0"/>
        <w:adjustRightInd w:val="0"/>
        <w:spacing w:before="120" w:after="120" w:line="240" w:lineRule="atLeast"/>
        <w:ind w:firstLine="720"/>
        <w:jc w:val="both"/>
      </w:pPr>
      <w:r w:rsidRPr="003B6DDC">
        <w:t>d)</w:t>
      </w:r>
      <w:r w:rsidR="00944B81">
        <w:t xml:space="preserve"> </w:t>
      </w:r>
      <w:r w:rsidR="002C3897" w:rsidRPr="003B6DDC">
        <w:t xml:space="preserve"> </w:t>
      </w:r>
      <w:r w:rsidR="003A7516" w:rsidRPr="003B6DDC">
        <w:t xml:space="preserve">Ngày và địa điểm dự kiến </w:t>
      </w:r>
      <w:r w:rsidR="00203B66" w:rsidRPr="003B6DDC">
        <w:t>kiểm</w:t>
      </w:r>
      <w:r w:rsidR="003A7516" w:rsidRPr="003B6DDC">
        <w:t xml:space="preserve"> tra</w:t>
      </w:r>
      <w:r w:rsidR="002C3897" w:rsidRPr="003B6DDC">
        <w:t>;</w:t>
      </w:r>
    </w:p>
    <w:p w:rsidR="002C3897" w:rsidRPr="003B6DDC" w:rsidRDefault="003B6DDC" w:rsidP="004076F2">
      <w:pPr>
        <w:autoSpaceDE w:val="0"/>
        <w:autoSpaceDN w:val="0"/>
        <w:adjustRightInd w:val="0"/>
        <w:spacing w:before="120" w:after="120" w:line="240" w:lineRule="atLeast"/>
        <w:ind w:firstLine="720"/>
        <w:jc w:val="both"/>
      </w:pPr>
      <w:r w:rsidRPr="003B6DDC">
        <w:t>đ)</w:t>
      </w:r>
      <w:r w:rsidR="002C3897" w:rsidRPr="003B6DDC">
        <w:t xml:space="preserve"> </w:t>
      </w:r>
      <w:r w:rsidR="00944B81">
        <w:t xml:space="preserve"> </w:t>
      </w:r>
      <w:r w:rsidR="00203B66" w:rsidRPr="003B6DDC">
        <w:t>Đối tượng</w:t>
      </w:r>
      <w:r w:rsidR="00686D07" w:rsidRPr="003B6DDC">
        <w:t xml:space="preserve"> và phạm vi dự kiến </w:t>
      </w:r>
      <w:r w:rsidR="00203B66" w:rsidRPr="003B6DDC">
        <w:t>kiểm</w:t>
      </w:r>
      <w:r w:rsidR="00686D07" w:rsidRPr="003B6DDC">
        <w:t xml:space="preserve"> tra, bao gồm</w:t>
      </w:r>
      <w:r w:rsidR="00203B66" w:rsidRPr="003B6DDC">
        <w:t xml:space="preserve"> những thông tin cụ thể liên quan đến</w:t>
      </w:r>
      <w:r w:rsidR="00686D07" w:rsidRPr="003B6DDC">
        <w:t xml:space="preserve"> hàng </w:t>
      </w:r>
      <w:r w:rsidR="00203B66" w:rsidRPr="003B6DDC">
        <w:t>hoá phải</w:t>
      </w:r>
      <w:r w:rsidR="00686D07" w:rsidRPr="003B6DDC">
        <w:t xml:space="preserve"> kiểm tra; và </w:t>
      </w:r>
    </w:p>
    <w:p w:rsidR="00871378" w:rsidRPr="003B6DDC" w:rsidRDefault="003B6DDC" w:rsidP="004076F2">
      <w:pPr>
        <w:autoSpaceDE w:val="0"/>
        <w:autoSpaceDN w:val="0"/>
        <w:adjustRightInd w:val="0"/>
        <w:spacing w:before="120" w:after="120" w:line="240" w:lineRule="atLeast"/>
        <w:ind w:firstLine="720"/>
        <w:jc w:val="both"/>
      </w:pPr>
      <w:r w:rsidRPr="003B6DDC">
        <w:t>e)</w:t>
      </w:r>
      <w:r w:rsidR="002C3897" w:rsidRPr="003B6DDC">
        <w:t xml:space="preserve"> </w:t>
      </w:r>
      <w:r w:rsidR="00DE7C53" w:rsidRPr="003B6DDC">
        <w:t>T</w:t>
      </w:r>
      <w:r w:rsidR="00871378" w:rsidRPr="003B6DDC">
        <w:t>ên và</w:t>
      </w:r>
      <w:r w:rsidR="00203B66" w:rsidRPr="003B6DDC">
        <w:t xml:space="preserve"> chức danh của</w:t>
      </w:r>
      <w:r w:rsidR="00871378" w:rsidRPr="003B6DDC">
        <w:t xml:space="preserve"> các cán bộ</w:t>
      </w:r>
      <w:r w:rsidR="00203B66" w:rsidRPr="003B6DDC">
        <w:t xml:space="preserve"> thuộc cơ quan</w:t>
      </w:r>
      <w:r w:rsidR="00871378" w:rsidRPr="003B6DDC">
        <w:t xml:space="preserve"> Hải quan</w:t>
      </w:r>
      <w:r w:rsidR="00203B66" w:rsidRPr="003B6DDC">
        <w:t xml:space="preserve"> hoặc cơ quan có thẩm quyền liên quan của nước thành viên nhập khẩu sẽ tham gia đoàn</w:t>
      </w:r>
      <w:r w:rsidR="00871378" w:rsidRPr="003B6DDC">
        <w:t xml:space="preserve"> </w:t>
      </w:r>
      <w:r w:rsidR="00203B66" w:rsidRPr="003B6DDC">
        <w:t>kiểm</w:t>
      </w:r>
      <w:r w:rsidR="00871378" w:rsidRPr="003B6DDC">
        <w:t xml:space="preserve"> tra.</w:t>
      </w:r>
    </w:p>
    <w:p w:rsidR="002C3897" w:rsidRPr="00F3798D" w:rsidRDefault="002C3897" w:rsidP="004076F2">
      <w:pPr>
        <w:autoSpaceDE w:val="0"/>
        <w:autoSpaceDN w:val="0"/>
        <w:adjustRightInd w:val="0"/>
        <w:spacing w:before="120" w:after="120" w:line="240" w:lineRule="atLeast"/>
        <w:ind w:firstLine="720"/>
        <w:jc w:val="both"/>
      </w:pPr>
      <w:r w:rsidRPr="00F3798D">
        <w:t xml:space="preserve">4. </w:t>
      </w:r>
      <w:r w:rsidR="00871378">
        <w:t xml:space="preserve">Tổ chức cấp </w:t>
      </w:r>
      <w:r w:rsidR="00871378" w:rsidRPr="00E47E56">
        <w:t xml:space="preserve">C/O nước thành viên xuất khẩu </w:t>
      </w:r>
      <w:r w:rsidR="003B6DDC" w:rsidRPr="00E47E56">
        <w:t>phải</w:t>
      </w:r>
      <w:r w:rsidR="00871378" w:rsidRPr="00E47E56">
        <w:t xml:space="preserve"> thông báo cho người xuất khẩu hoặc nh</w:t>
      </w:r>
      <w:r w:rsidR="00C156E7" w:rsidRPr="00E47E56">
        <w:t>à sản xuất về kế hoạch kiểm</w:t>
      </w:r>
      <w:r w:rsidR="00871378" w:rsidRPr="00E47E56">
        <w:t xml:space="preserve"> </w:t>
      </w:r>
      <w:r w:rsidR="00C156E7" w:rsidRPr="00E47E56">
        <w:t>tra do cơ quan Hải quan hoặc cơ quan</w:t>
      </w:r>
      <w:r w:rsidR="00871378" w:rsidRPr="00E47E56">
        <w:t xml:space="preserve"> có thẩm quyền</w:t>
      </w:r>
      <w:r w:rsidR="00C156E7" w:rsidRPr="00E47E56">
        <w:t xml:space="preserve"> liên quan</w:t>
      </w:r>
      <w:r w:rsidR="00871378" w:rsidRPr="00E47E56">
        <w:t xml:space="preserve"> khác củ</w:t>
      </w:r>
      <w:r w:rsidR="00871378">
        <w:t xml:space="preserve">a nước thành viên nhập khẩu tiến hành và yêu cầu </w:t>
      </w:r>
      <w:r w:rsidR="003B6DDC">
        <w:t>người xuất khẩu hoặc nhà sản xuất</w:t>
      </w:r>
      <w:r w:rsidR="00871378">
        <w:t>:</w:t>
      </w:r>
    </w:p>
    <w:p w:rsidR="002C3897" w:rsidRPr="00F3798D" w:rsidRDefault="003B6DDC" w:rsidP="004076F2">
      <w:pPr>
        <w:autoSpaceDE w:val="0"/>
        <w:autoSpaceDN w:val="0"/>
        <w:adjustRightInd w:val="0"/>
        <w:spacing w:before="120" w:after="120" w:line="240" w:lineRule="atLeast"/>
        <w:ind w:firstLine="720"/>
        <w:jc w:val="both"/>
      </w:pPr>
      <w:r>
        <w:t>a</w:t>
      </w:r>
      <w:r w:rsidR="002C3897" w:rsidRPr="00F3798D">
        <w:t xml:space="preserve">) </w:t>
      </w:r>
      <w:r>
        <w:t>Chấp thuận</w:t>
      </w:r>
      <w:r w:rsidR="00EB5C99">
        <w:t xml:space="preserve"> để c</w:t>
      </w:r>
      <w:r w:rsidR="00C156E7">
        <w:t>ơ quan Hải quan hoặc các c</w:t>
      </w:r>
      <w:r w:rsidR="00C156E7" w:rsidRPr="00C156E7">
        <w:t>ơ</w:t>
      </w:r>
      <w:r w:rsidR="00C156E7">
        <w:t xml:space="preserve"> quan</w:t>
      </w:r>
      <w:r w:rsidR="00EB5C99">
        <w:t xml:space="preserve"> có thẩm quyền khác của nước thành viên nhập khẩu đến thăm nhà xưởng sản xuất của họ; và</w:t>
      </w:r>
    </w:p>
    <w:p w:rsidR="002C3897" w:rsidRDefault="003B6DDC" w:rsidP="004076F2">
      <w:pPr>
        <w:autoSpaceDE w:val="0"/>
        <w:autoSpaceDN w:val="0"/>
        <w:adjustRightInd w:val="0"/>
        <w:spacing w:before="120" w:after="120" w:line="240" w:lineRule="atLeast"/>
        <w:ind w:firstLine="720"/>
        <w:jc w:val="both"/>
      </w:pPr>
      <w:r>
        <w:lastRenderedPageBreak/>
        <w:t>b)</w:t>
      </w:r>
      <w:r w:rsidR="002C3897" w:rsidRPr="00F3798D">
        <w:t xml:space="preserve"> </w:t>
      </w:r>
      <w:r>
        <w:t>C</w:t>
      </w:r>
      <w:r w:rsidR="00934063">
        <w:t>ung cấp thông tin liên quan đến xuất xứ hàng hóa.</w:t>
      </w:r>
    </w:p>
    <w:p w:rsidR="000E1FE0" w:rsidRPr="003B6DDC" w:rsidRDefault="002C3897" w:rsidP="004076F2">
      <w:pPr>
        <w:autoSpaceDE w:val="0"/>
        <w:autoSpaceDN w:val="0"/>
        <w:adjustRightInd w:val="0"/>
        <w:spacing w:before="120" w:after="120" w:line="240" w:lineRule="atLeast"/>
        <w:ind w:firstLine="720"/>
        <w:jc w:val="both"/>
      </w:pPr>
      <w:r w:rsidRPr="003B6DDC">
        <w:t xml:space="preserve">5. </w:t>
      </w:r>
      <w:r w:rsidR="00E3629B" w:rsidRPr="003B6DDC">
        <w:t xml:space="preserve">Tổ chức cấp C/O </w:t>
      </w:r>
      <w:r w:rsidR="003B6DDC" w:rsidRPr="003B6DDC">
        <w:t xml:space="preserve">phải </w:t>
      </w:r>
      <w:r w:rsidR="00C156E7" w:rsidRPr="003B6DDC">
        <w:t>thông</w:t>
      </w:r>
      <w:r w:rsidR="00CA789D" w:rsidRPr="003B6DDC">
        <w:t xml:space="preserve"> báo cho</w:t>
      </w:r>
      <w:r w:rsidR="00E3629B" w:rsidRPr="003B6DDC">
        <w:t xml:space="preserve"> người xuất khẩu hoặc nhà sản xuất</w:t>
      </w:r>
      <w:r w:rsidR="00C156E7" w:rsidRPr="003B6DDC">
        <w:t xml:space="preserve"> về việc cơ quan Hải quan nước thành viên nhập khẩu có thể từ chối cho hưởng ưu đãi thuế quan</w:t>
      </w:r>
      <w:r w:rsidR="00E3629B" w:rsidRPr="003B6DDC">
        <w:t xml:space="preserve"> nếu </w:t>
      </w:r>
      <w:r w:rsidR="00C156E7" w:rsidRPr="003B6DDC">
        <w:t xml:space="preserve">người xuất khẩu hoặc nhà sản xuất </w:t>
      </w:r>
      <w:r w:rsidR="003B6DDC" w:rsidRPr="003B6DDC">
        <w:t>không trả lời trước ngày đã quy định</w:t>
      </w:r>
      <w:r w:rsidR="00C156E7" w:rsidRPr="003B6DDC">
        <w:t xml:space="preserve">. </w:t>
      </w:r>
      <w:r w:rsidR="00E3629B" w:rsidRPr="003B6DDC">
        <w:t xml:space="preserve"> </w:t>
      </w:r>
    </w:p>
    <w:p w:rsidR="002C3897" w:rsidRPr="00076DFB" w:rsidRDefault="002C3897" w:rsidP="004076F2">
      <w:pPr>
        <w:autoSpaceDE w:val="0"/>
        <w:autoSpaceDN w:val="0"/>
        <w:adjustRightInd w:val="0"/>
        <w:spacing w:before="120" w:after="120" w:line="240" w:lineRule="atLeast"/>
        <w:ind w:firstLine="720"/>
        <w:jc w:val="both"/>
      </w:pPr>
      <w:r w:rsidRPr="00F3798D">
        <w:t xml:space="preserve">6. </w:t>
      </w:r>
      <w:r w:rsidR="000E1FE0">
        <w:t xml:space="preserve">Tổ chức cấp C/O nước thành viên xuất khẩu </w:t>
      </w:r>
      <w:r w:rsidR="00076DFB">
        <w:t>phải</w:t>
      </w:r>
      <w:r w:rsidR="00CE0E18">
        <w:t xml:space="preserve"> thông báo với </w:t>
      </w:r>
      <w:r w:rsidR="00F52D28">
        <w:t>c</w:t>
      </w:r>
      <w:r w:rsidR="00F52D28" w:rsidRPr="005B3690">
        <w:t xml:space="preserve">ơ quan Hải quan </w:t>
      </w:r>
      <w:r w:rsidR="00F52D28">
        <w:t xml:space="preserve">nước thành viên </w:t>
      </w:r>
      <w:r w:rsidR="00F52D28" w:rsidRPr="005B3690">
        <w:t>nhập khẩu</w:t>
      </w:r>
      <w:r w:rsidR="00852A9F">
        <w:t xml:space="preserve"> tron</w:t>
      </w:r>
      <w:r w:rsidR="00852A9F" w:rsidRPr="00076DFB">
        <w:t xml:space="preserve">g thời </w:t>
      </w:r>
      <w:r w:rsidR="00076DFB" w:rsidRPr="00076DFB">
        <w:t>vòng</w:t>
      </w:r>
      <w:r w:rsidR="00944B81">
        <w:t xml:space="preserve"> </w:t>
      </w:r>
      <w:r w:rsidR="00F52D28" w:rsidRPr="00076DFB">
        <w:t>30 ngày</w:t>
      </w:r>
      <w:r w:rsidR="00CA789D" w:rsidRPr="00076DFB">
        <w:t xml:space="preserve"> kể từ ngày nhận được</w:t>
      </w:r>
      <w:r w:rsidR="00CE0E18" w:rsidRPr="00076DFB">
        <w:t xml:space="preserve"> yêu cầu bằng văn bản của</w:t>
      </w:r>
      <w:r w:rsidR="00852A9F" w:rsidRPr="00076DFB">
        <w:t xml:space="preserve"> cơ quan H</w:t>
      </w:r>
      <w:r w:rsidR="00CE0E18" w:rsidRPr="00076DFB">
        <w:t>ải quan nước nhập khẩu về việc người xuất khẩu hoặc nhà sản xuất có</w:t>
      </w:r>
      <w:r w:rsidR="00852A9F" w:rsidRPr="00076DFB">
        <w:t xml:space="preserve"> chấp thuận </w:t>
      </w:r>
      <w:r w:rsidR="00076DFB" w:rsidRPr="00076DFB">
        <w:t xml:space="preserve">đề nghị </w:t>
      </w:r>
      <w:r w:rsidR="00852A9F" w:rsidRPr="00076DFB">
        <w:t>tiến hành kiểm</w:t>
      </w:r>
      <w:r w:rsidR="00CE0E18" w:rsidRPr="00076DFB">
        <w:t xml:space="preserve"> </w:t>
      </w:r>
      <w:r w:rsidR="00852A9F" w:rsidRPr="00076DFB">
        <w:t>tra hay không.</w:t>
      </w:r>
    </w:p>
    <w:p w:rsidR="002C3897" w:rsidRPr="00852A9F" w:rsidRDefault="002C3897" w:rsidP="004076F2">
      <w:pPr>
        <w:autoSpaceDE w:val="0"/>
        <w:autoSpaceDN w:val="0"/>
        <w:adjustRightInd w:val="0"/>
        <w:spacing w:before="120" w:after="120" w:line="240" w:lineRule="atLeast"/>
        <w:ind w:firstLine="720"/>
        <w:jc w:val="both"/>
        <w:rPr>
          <w:color w:val="FF0000"/>
        </w:rPr>
      </w:pPr>
      <w:r w:rsidRPr="00F3798D">
        <w:t xml:space="preserve">7. </w:t>
      </w:r>
      <w:r w:rsidR="007E11FC">
        <w:t>C</w:t>
      </w:r>
      <w:r w:rsidR="007E11FC" w:rsidRPr="005B3690">
        <w:t xml:space="preserve">ơ quan Hải quan </w:t>
      </w:r>
      <w:r w:rsidR="007E11FC">
        <w:t xml:space="preserve">nước thành viên </w:t>
      </w:r>
      <w:r w:rsidR="007E11FC" w:rsidRPr="005B3690">
        <w:t>nhập khẩu</w:t>
      </w:r>
      <w:r w:rsidR="007E11FC">
        <w:t xml:space="preserve"> </w:t>
      </w:r>
      <w:r w:rsidR="00076DFB">
        <w:t xml:space="preserve">sẽ </w:t>
      </w:r>
      <w:r w:rsidR="007E11FC">
        <w:t xml:space="preserve">không </w:t>
      </w:r>
      <w:r w:rsidR="00852A9F">
        <w:t>ti</w:t>
      </w:r>
      <w:r w:rsidR="00852A9F" w:rsidRPr="00852A9F">
        <w:t>ến</w:t>
      </w:r>
      <w:r w:rsidR="00852A9F">
        <w:t xml:space="preserve"> h</w:t>
      </w:r>
      <w:r w:rsidR="00852A9F" w:rsidRPr="00852A9F">
        <w:t>ành</w:t>
      </w:r>
      <w:r w:rsidR="00852A9F">
        <w:t xml:space="preserve"> ki</w:t>
      </w:r>
      <w:r w:rsidR="00852A9F" w:rsidRPr="00852A9F">
        <w:t>ểm</w:t>
      </w:r>
      <w:r w:rsidR="00852A9F">
        <w:t xml:space="preserve"> tra</w:t>
      </w:r>
      <w:r w:rsidR="007E11FC">
        <w:t xml:space="preserve"> nhà xưởng của người xuất </w:t>
      </w:r>
      <w:r w:rsidR="007E11FC" w:rsidRPr="00076DFB">
        <w:t>khẩu hoặc nhà sản xuất tr</w:t>
      </w:r>
      <w:r w:rsidR="00076DFB" w:rsidRPr="00076DFB">
        <w:t xml:space="preserve">ên </w:t>
      </w:r>
      <w:r w:rsidR="007E11FC" w:rsidRPr="00076DFB">
        <w:t xml:space="preserve">lãnh thổ của nước </w:t>
      </w:r>
      <w:r w:rsidR="00852A9F" w:rsidRPr="00076DFB">
        <w:t xml:space="preserve">thành viên xuất khẩu </w:t>
      </w:r>
      <w:r w:rsidR="00076DFB" w:rsidRPr="00076DFB">
        <w:t xml:space="preserve">nếu </w:t>
      </w:r>
      <w:r w:rsidR="00852A9F" w:rsidRPr="00076DFB">
        <w:t xml:space="preserve">không </w:t>
      </w:r>
      <w:r w:rsidR="00076DFB" w:rsidRPr="00076DFB">
        <w:t>có</w:t>
      </w:r>
      <w:r w:rsidR="00852A9F" w:rsidRPr="00076DFB">
        <w:t xml:space="preserve"> sự chấp thuận bằng</w:t>
      </w:r>
      <w:r w:rsidR="007E11FC" w:rsidRPr="00076DFB">
        <w:t xml:space="preserve"> văn bản của </w:t>
      </w:r>
      <w:r w:rsidR="00852A9F" w:rsidRPr="00076DFB">
        <w:t>người xuất khẩu hoặc nhà sản xuất nói trên</w:t>
      </w:r>
      <w:r w:rsidR="00051E60" w:rsidRPr="00076DFB">
        <w:t>.</w:t>
      </w:r>
      <w:r w:rsidR="007E11FC" w:rsidRPr="00852A9F">
        <w:rPr>
          <w:color w:val="FF0000"/>
        </w:rPr>
        <w:t xml:space="preserve"> </w:t>
      </w:r>
    </w:p>
    <w:p w:rsidR="002C3897" w:rsidRPr="003F7184" w:rsidRDefault="002C3897" w:rsidP="004076F2">
      <w:pPr>
        <w:autoSpaceDE w:val="0"/>
        <w:autoSpaceDN w:val="0"/>
        <w:adjustRightInd w:val="0"/>
        <w:spacing w:before="120" w:after="120" w:line="240" w:lineRule="atLeast"/>
        <w:ind w:firstLine="720"/>
        <w:jc w:val="both"/>
      </w:pPr>
      <w:r w:rsidRPr="003F7184">
        <w:t xml:space="preserve">8. </w:t>
      </w:r>
      <w:r w:rsidR="00483CDB" w:rsidRPr="003F7184">
        <w:t>Cơ quan Hải quan nước thành viên nhập khẩu</w:t>
      </w:r>
      <w:r w:rsidR="00076DFB" w:rsidRPr="003F7184">
        <w:t xml:space="preserve"> phải hoàn tất mọi công việc kiểm tra xuất xứ của hàng hóa và</w:t>
      </w:r>
      <w:r w:rsidR="00E36EA1" w:rsidRPr="003F7184">
        <w:t xml:space="preserve"> ra quyết định </w:t>
      </w:r>
      <w:r w:rsidR="00076DFB" w:rsidRPr="003F7184">
        <w:t>trong vòng</w:t>
      </w:r>
      <w:r w:rsidR="00944B81">
        <w:t xml:space="preserve"> </w:t>
      </w:r>
      <w:r w:rsidR="00483CDB" w:rsidRPr="003F7184">
        <w:t xml:space="preserve">150 ngày </w:t>
      </w:r>
      <w:r w:rsidR="00CB2456" w:rsidRPr="003F7184">
        <w:t>kể từ ngày</w:t>
      </w:r>
      <w:r w:rsidR="00E36EA1" w:rsidRPr="003F7184">
        <w:t xml:space="preserve"> thông báo </w:t>
      </w:r>
      <w:r w:rsidR="00076DFB" w:rsidRPr="003F7184">
        <w:t>cho</w:t>
      </w:r>
      <w:r w:rsidR="00E36EA1" w:rsidRPr="003F7184">
        <w:t xml:space="preserve"> </w:t>
      </w:r>
      <w:r w:rsidR="00CB2456" w:rsidRPr="003F7184">
        <w:t xml:space="preserve">Tổ chức cấp C/O </w:t>
      </w:r>
      <w:r w:rsidR="00076DFB" w:rsidRPr="003F7184">
        <w:t>nêu</w:t>
      </w:r>
      <w:r w:rsidR="00E36EA1" w:rsidRPr="003F7184">
        <w:t xml:space="preserve"> tại khoản 1</w:t>
      </w:r>
      <w:r w:rsidR="0041023D">
        <w:t xml:space="preserve"> của Điều này</w:t>
      </w:r>
      <w:r w:rsidR="00E36EA1" w:rsidRPr="003F7184">
        <w:t xml:space="preserve">. </w:t>
      </w:r>
      <w:r w:rsidR="00076DFB" w:rsidRPr="003F7184">
        <w:t>Cơ quan Hải quan nước nhập khẩu phải gửi thông báo bằng văn bản kết luận hàng hóa có đủ điều kiện hưởng ưu đãi thuế quan hay không cho các bên liên quan trong vòng mười ngày</w:t>
      </w:r>
      <w:r w:rsidR="003F7184" w:rsidRPr="003F7184">
        <w:t xml:space="preserve"> kể từ ngày ra quyết định. </w:t>
      </w:r>
    </w:p>
    <w:p w:rsidR="00F61BA0" w:rsidRPr="00B35F9D" w:rsidRDefault="002C3897" w:rsidP="004076F2">
      <w:pPr>
        <w:spacing w:before="120" w:after="120" w:line="240" w:lineRule="atLeast"/>
        <w:ind w:firstLine="720"/>
        <w:jc w:val="both"/>
      </w:pPr>
      <w:r w:rsidRPr="00395535">
        <w:t xml:space="preserve">9. </w:t>
      </w:r>
      <w:r w:rsidR="008B0E48" w:rsidRPr="00395535">
        <w:t xml:space="preserve">Các nước thành viên </w:t>
      </w:r>
      <w:r w:rsidR="00E36EA1" w:rsidRPr="00395535">
        <w:t>phải giữ bí mật</w:t>
      </w:r>
      <w:r w:rsidR="008B0E48" w:rsidRPr="00395535">
        <w:t xml:space="preserve"> </w:t>
      </w:r>
      <w:r w:rsidR="00395535" w:rsidRPr="00395535">
        <w:t xml:space="preserve">những </w:t>
      </w:r>
      <w:r w:rsidR="008B0E48" w:rsidRPr="00395535">
        <w:t>thông tin</w:t>
      </w:r>
      <w:r w:rsidR="00395535" w:rsidRPr="00395535">
        <w:t xml:space="preserve"> được coi là thông tin bí mật </w:t>
      </w:r>
      <w:r w:rsidR="008B0E48" w:rsidRPr="00395535">
        <w:t>th</w:t>
      </w:r>
      <w:r w:rsidR="00E36EA1" w:rsidRPr="00395535">
        <w:t>u thập được trong quá trình kiểm</w:t>
      </w:r>
      <w:r w:rsidR="008B0E48" w:rsidRPr="00395535">
        <w:t xml:space="preserve"> tra </w:t>
      </w:r>
      <w:r w:rsidR="00E36EA1" w:rsidRPr="00395535">
        <w:t xml:space="preserve">và </w:t>
      </w:r>
      <w:r w:rsidR="00F61BA0" w:rsidRPr="00395535">
        <w:t xml:space="preserve">bảo vệ thông tin </w:t>
      </w:r>
      <w:r w:rsidR="00E36EA1" w:rsidRPr="00395535">
        <w:t>khỏi bị tiết lộ để tránh gây thiệt</w:t>
      </w:r>
      <w:r w:rsidR="00F61BA0" w:rsidRPr="00395535">
        <w:t xml:space="preserve"> hại đến vị thế cạnh tranh của người cung cấp thông tin. Các thông tin</w:t>
      </w:r>
      <w:r w:rsidR="00395535" w:rsidRPr="00395535">
        <w:t xml:space="preserve"> bí</w:t>
      </w:r>
      <w:r w:rsidR="00F61BA0" w:rsidRPr="00395535">
        <w:t xml:space="preserve"> mật chỉ có thể được cung cấp cho các cơ quan có thẩm quyền chịu trách nhiệm</w:t>
      </w:r>
      <w:r w:rsidR="00F37457" w:rsidRPr="00395535">
        <w:t xml:space="preserve"> quản lý và thực thi việc xác </w:t>
      </w:r>
      <w:r w:rsidR="00395535" w:rsidRPr="00395535">
        <w:t>định</w:t>
      </w:r>
      <w:r w:rsidR="00F37457" w:rsidRPr="00B35F9D">
        <w:t xml:space="preserve"> </w:t>
      </w:r>
      <w:r w:rsidR="005E5669" w:rsidRPr="00B35F9D">
        <w:t xml:space="preserve">xuất xứ. </w:t>
      </w:r>
    </w:p>
    <w:p w:rsidR="00A66BB4" w:rsidRPr="00B35F9D" w:rsidRDefault="00A66BB4" w:rsidP="004076F2">
      <w:pPr>
        <w:spacing w:before="120" w:after="120" w:line="240" w:lineRule="atLeast"/>
        <w:ind w:firstLine="720"/>
        <w:jc w:val="both"/>
      </w:pPr>
    </w:p>
    <w:p w:rsidR="00AD0BA2" w:rsidRPr="00B35F9D" w:rsidRDefault="00F37457" w:rsidP="004076F2">
      <w:pPr>
        <w:pStyle w:val="Char"/>
        <w:spacing w:before="120" w:after="120" w:line="240" w:lineRule="atLeast"/>
        <w:ind w:firstLine="720"/>
        <w:rPr>
          <w:rFonts w:ascii="Times New Roman" w:hAnsi="Times New Roman"/>
          <w:b/>
          <w:sz w:val="28"/>
          <w:szCs w:val="28"/>
          <w:lang w:val="en-US"/>
        </w:rPr>
      </w:pPr>
      <w:r w:rsidRPr="00B35F9D">
        <w:rPr>
          <w:rFonts w:ascii="Times New Roman" w:hAnsi="Times New Roman"/>
          <w:b/>
          <w:sz w:val="28"/>
          <w:szCs w:val="28"/>
          <w:lang w:val="en-US"/>
        </w:rPr>
        <w:t xml:space="preserve">TẠM </w:t>
      </w:r>
      <w:r w:rsidR="00AD0BA2" w:rsidRPr="00B35F9D">
        <w:rPr>
          <w:rFonts w:ascii="Times New Roman" w:hAnsi="Times New Roman"/>
          <w:b/>
          <w:sz w:val="28"/>
          <w:szCs w:val="28"/>
          <w:lang w:val="en-US"/>
        </w:rPr>
        <w:t xml:space="preserve">NGỪNG CHO HƯỞNG THUẾ ƯU ĐÃI </w:t>
      </w:r>
      <w:r w:rsidRPr="00B35F9D">
        <w:rPr>
          <w:rFonts w:ascii="Times New Roman" w:hAnsi="Times New Roman"/>
          <w:b/>
          <w:sz w:val="28"/>
          <w:szCs w:val="28"/>
          <w:lang w:val="en-US"/>
        </w:rPr>
        <w:t>THUẾ QUAN</w:t>
      </w:r>
    </w:p>
    <w:p w:rsidR="00E307B7" w:rsidRPr="00B35F9D" w:rsidRDefault="00E307B7" w:rsidP="004076F2">
      <w:pPr>
        <w:autoSpaceDE w:val="0"/>
        <w:autoSpaceDN w:val="0"/>
        <w:adjustRightInd w:val="0"/>
        <w:spacing w:before="120" w:after="120" w:line="240" w:lineRule="atLeast"/>
        <w:ind w:firstLine="720"/>
        <w:jc w:val="both"/>
        <w:rPr>
          <w:b/>
          <w:bCs/>
        </w:rPr>
      </w:pPr>
      <w:r w:rsidRPr="00B35F9D">
        <w:rPr>
          <w:b/>
          <w:bCs/>
        </w:rPr>
        <w:t>Điều 1</w:t>
      </w:r>
      <w:r w:rsidR="000105C1" w:rsidRPr="00B35F9D">
        <w:rPr>
          <w:b/>
          <w:bCs/>
        </w:rPr>
        <w:t>9</w:t>
      </w:r>
    </w:p>
    <w:p w:rsidR="00AD0BA2" w:rsidRPr="00395535" w:rsidRDefault="00276FF5" w:rsidP="004076F2">
      <w:pPr>
        <w:autoSpaceDE w:val="0"/>
        <w:autoSpaceDN w:val="0"/>
        <w:adjustRightInd w:val="0"/>
        <w:spacing w:before="120" w:after="120" w:line="240" w:lineRule="atLeast"/>
        <w:ind w:firstLine="720"/>
        <w:jc w:val="both"/>
      </w:pPr>
      <w:r w:rsidRPr="00395535">
        <w:t>1.</w:t>
      </w:r>
      <w:r w:rsidR="00CD0932" w:rsidRPr="00395535">
        <w:t xml:space="preserve"> </w:t>
      </w:r>
      <w:r w:rsidR="00AD0BA2" w:rsidRPr="00395535">
        <w:t>Cơ quan Hải quan nước thành viên nhập khẩu có thể tạm thời không cho</w:t>
      </w:r>
      <w:r w:rsidR="00CD0932" w:rsidRPr="00395535">
        <w:t xml:space="preserve"> hưởng ưu đãi thuế quan đối với</w:t>
      </w:r>
      <w:r w:rsidR="00AD0BA2" w:rsidRPr="00395535">
        <w:t xml:space="preserve"> hàng hóa </w:t>
      </w:r>
      <w:r w:rsidR="00395535" w:rsidRPr="00395535">
        <w:t xml:space="preserve">bị </w:t>
      </w:r>
      <w:r w:rsidR="00CD0932" w:rsidRPr="00395535">
        <w:t>kiểm tra</w:t>
      </w:r>
      <w:r w:rsidR="00395535" w:rsidRPr="00395535">
        <w:t xml:space="preserve"> về xuất xứ theo quy định tại phụ lục này trong </w:t>
      </w:r>
      <w:r w:rsidR="00395535">
        <w:t xml:space="preserve">toàn bộ </w:t>
      </w:r>
      <w:r w:rsidR="00395535" w:rsidRPr="00395535">
        <w:t>thời gian kiểm tra hoặc</w:t>
      </w:r>
      <w:r w:rsidR="00395535">
        <w:t xml:space="preserve"> trong</w:t>
      </w:r>
      <w:r w:rsidR="00395535" w:rsidRPr="00395535">
        <w:t xml:space="preserve"> bất kỳ giai đoạn nào của quá trình kiểm tra. </w:t>
      </w:r>
    </w:p>
    <w:p w:rsidR="002C3897" w:rsidRPr="00B35F9D" w:rsidRDefault="002C3897" w:rsidP="004076F2">
      <w:pPr>
        <w:autoSpaceDE w:val="0"/>
        <w:autoSpaceDN w:val="0"/>
        <w:adjustRightInd w:val="0"/>
        <w:spacing w:before="120" w:after="120" w:line="240" w:lineRule="atLeast"/>
        <w:ind w:firstLine="720"/>
        <w:jc w:val="both"/>
      </w:pPr>
      <w:r w:rsidRPr="00395535">
        <w:t xml:space="preserve">2. </w:t>
      </w:r>
      <w:r w:rsidR="00BE314D" w:rsidRPr="00395535">
        <w:t xml:space="preserve">Nước thành viên nhập khẩu có thể </w:t>
      </w:r>
      <w:r w:rsidR="00395535" w:rsidRPr="00395535">
        <w:t>giải phóng hàng hóa cho</w:t>
      </w:r>
      <w:r w:rsidR="00BE314D" w:rsidRPr="00395535">
        <w:t xml:space="preserve"> </w:t>
      </w:r>
      <w:r w:rsidR="00CD0932" w:rsidRPr="00395535">
        <w:t>người nhập khẩu</w:t>
      </w:r>
      <w:r w:rsidR="00395535" w:rsidRPr="00395535">
        <w:t xml:space="preserve"> với việc áp dụng các biện pháp</w:t>
      </w:r>
      <w:r w:rsidR="00CD0932" w:rsidRPr="00395535">
        <w:t xml:space="preserve"> hành chính cần thiết </w:t>
      </w:r>
      <w:r w:rsidR="00BE314D" w:rsidRPr="00395535">
        <w:t xml:space="preserve">với điều kiện hàng hóa đó không </w:t>
      </w:r>
      <w:r w:rsidR="00395535" w:rsidRPr="00395535">
        <w:t xml:space="preserve">bị cấm hoặc hạn chế </w:t>
      </w:r>
      <w:r w:rsidR="00BE314D" w:rsidRPr="00395535">
        <w:t xml:space="preserve">nhập khẩu </w:t>
      </w:r>
      <w:r w:rsidR="00395535" w:rsidRPr="00395535">
        <w:t xml:space="preserve">và </w:t>
      </w:r>
      <w:r w:rsidR="00BE314D" w:rsidRPr="00395535">
        <w:t xml:space="preserve">không </w:t>
      </w:r>
      <w:r w:rsidR="00395535" w:rsidRPr="00395535">
        <w:t>có</w:t>
      </w:r>
      <w:r w:rsidR="00BE314D" w:rsidRPr="00395535">
        <w:t xml:space="preserve"> nghi ngờ gian lận</w:t>
      </w:r>
      <w:r w:rsidR="00BE314D" w:rsidRPr="00B35F9D">
        <w:t xml:space="preserve">.  </w:t>
      </w:r>
    </w:p>
    <w:p w:rsidR="002F41B4" w:rsidRPr="0063549A" w:rsidRDefault="002C3897" w:rsidP="004076F2">
      <w:pPr>
        <w:autoSpaceDE w:val="0"/>
        <w:autoSpaceDN w:val="0"/>
        <w:adjustRightInd w:val="0"/>
        <w:spacing w:before="120" w:after="120" w:line="240" w:lineRule="atLeast"/>
        <w:ind w:firstLine="720"/>
        <w:jc w:val="both"/>
      </w:pPr>
      <w:r w:rsidRPr="0063549A">
        <w:t xml:space="preserve">3. </w:t>
      </w:r>
      <w:r w:rsidR="002F41B4" w:rsidRPr="0063549A">
        <w:t xml:space="preserve">Trường hợp </w:t>
      </w:r>
      <w:r w:rsidR="000F7E9A" w:rsidRPr="0063549A">
        <w:t>cơ quan Hải quan nước thành viên nhập khẩu</w:t>
      </w:r>
      <w:r w:rsidR="00CD0932" w:rsidRPr="0063549A">
        <w:t xml:space="preserve"> quyết định hàng hoá thoả mãn điều kiện là hàng hoá có xuất xứ,</w:t>
      </w:r>
      <w:r w:rsidR="00A607EA" w:rsidRPr="0063549A">
        <w:t xml:space="preserve"> hàng hoá đó sẽ được</w:t>
      </w:r>
      <w:r w:rsidR="00CD0932" w:rsidRPr="0063549A">
        <w:t xml:space="preserve"> hưởng ưu đãi thuế quan</w:t>
      </w:r>
      <w:r w:rsidR="00A607EA" w:rsidRPr="0063549A">
        <w:t>.</w:t>
      </w:r>
    </w:p>
    <w:p w:rsidR="00A607EA" w:rsidRPr="00B35F9D" w:rsidRDefault="00A607EA" w:rsidP="004076F2">
      <w:pPr>
        <w:autoSpaceDE w:val="0"/>
        <w:autoSpaceDN w:val="0"/>
        <w:adjustRightInd w:val="0"/>
        <w:spacing w:before="120" w:after="120" w:line="240" w:lineRule="atLeast"/>
        <w:ind w:firstLine="720"/>
        <w:jc w:val="both"/>
      </w:pPr>
    </w:p>
    <w:p w:rsidR="0025736D" w:rsidRPr="00EB636B" w:rsidRDefault="00A0285B" w:rsidP="004076F2">
      <w:pPr>
        <w:spacing w:before="120" w:after="120" w:line="240" w:lineRule="atLeast"/>
        <w:ind w:firstLine="720"/>
        <w:jc w:val="both"/>
        <w:rPr>
          <w:b/>
        </w:rPr>
      </w:pPr>
      <w:r w:rsidRPr="00EB636B">
        <w:rPr>
          <w:b/>
        </w:rPr>
        <w:lastRenderedPageBreak/>
        <w:t>Điều 20</w:t>
      </w:r>
    </w:p>
    <w:p w:rsidR="00EB636B" w:rsidRPr="007F4125" w:rsidRDefault="0063549A" w:rsidP="004076F2">
      <w:pPr>
        <w:spacing w:before="120" w:after="120" w:line="240" w:lineRule="atLeast"/>
        <w:ind w:firstLine="720"/>
        <w:jc w:val="both"/>
      </w:pPr>
      <w:r>
        <w:t xml:space="preserve">Trong trường hợp có sự </w:t>
      </w:r>
      <w:r w:rsidR="00EB636B" w:rsidRPr="00B35F9D">
        <w:t>thay đổi địa điểm đến</w:t>
      </w:r>
      <w:r>
        <w:t xml:space="preserve"> sau khi lô hàng đã được xuất khẩu khỏi nước thành viên xuất khẩu nhưng chưa được </w:t>
      </w:r>
      <w:r w:rsidR="00EB636B" w:rsidRPr="007F4125">
        <w:t>thông quan tại nước</w:t>
      </w:r>
      <w:r w:rsidR="00EB636B">
        <w:t xml:space="preserve"> thành viên</w:t>
      </w:r>
      <w:r w:rsidR="00EB636B" w:rsidRPr="007F4125">
        <w:t xml:space="preserve"> nhập khẩu</w:t>
      </w:r>
      <w:r w:rsidR="00A34161">
        <w:t xml:space="preserve">, </w:t>
      </w:r>
      <w:r w:rsidR="00EB636B" w:rsidRPr="007F4125">
        <w:t>người xuất khẩu, nhà chế tạo, n</w:t>
      </w:r>
      <w:r w:rsidR="00EB636B" w:rsidRPr="0063549A">
        <w:t xml:space="preserve">hà sản xuất hoặc </w:t>
      </w:r>
      <w:r w:rsidRPr="0063549A">
        <w:t xml:space="preserve">người đại diện </w:t>
      </w:r>
      <w:r w:rsidR="00A607EA" w:rsidRPr="0063549A">
        <w:t>được uỷ quyền</w:t>
      </w:r>
      <w:r w:rsidR="00EB636B" w:rsidRPr="0063549A">
        <w:t xml:space="preserve"> phải </w:t>
      </w:r>
      <w:r w:rsidRPr="0063549A">
        <w:t xml:space="preserve">đề nghị </w:t>
      </w:r>
      <w:r w:rsidR="00EB636B" w:rsidRPr="0063549A">
        <w:t xml:space="preserve">cấp </w:t>
      </w:r>
      <w:r w:rsidRPr="0063549A">
        <w:t xml:space="preserve">một </w:t>
      </w:r>
      <w:r w:rsidR="00EB636B" w:rsidRPr="0063549A">
        <w:t xml:space="preserve">C/O mới cho lô hàng </w:t>
      </w:r>
      <w:r w:rsidRPr="0063549A">
        <w:t>nói trên</w:t>
      </w:r>
      <w:r w:rsidR="00EB636B" w:rsidRPr="0063549A">
        <w:t xml:space="preserve">. Hồ sơ </w:t>
      </w:r>
      <w:r w:rsidRPr="0063549A">
        <w:t xml:space="preserve">đề nghị </w:t>
      </w:r>
      <w:r w:rsidR="00EB636B" w:rsidRPr="0063549A">
        <w:t>cấp C/O mới bao gồm cả C/O gốc</w:t>
      </w:r>
      <w:r w:rsidRPr="0063549A">
        <w:t xml:space="preserve"> đã cấp cho </w:t>
      </w:r>
      <w:r w:rsidR="00EB636B" w:rsidRPr="007F4125">
        <w:t>lô hàng đó.</w:t>
      </w:r>
    </w:p>
    <w:p w:rsidR="00EB636B" w:rsidRDefault="00EB636B" w:rsidP="004076F2">
      <w:pPr>
        <w:autoSpaceDE w:val="0"/>
        <w:autoSpaceDN w:val="0"/>
        <w:adjustRightInd w:val="0"/>
        <w:spacing w:before="120" w:after="120" w:line="240" w:lineRule="atLeast"/>
        <w:jc w:val="both"/>
        <w:rPr>
          <w:b/>
          <w:bCs/>
        </w:rPr>
      </w:pPr>
    </w:p>
    <w:p w:rsidR="00C062FC" w:rsidRPr="00E307B7" w:rsidRDefault="00C062FC" w:rsidP="004076F2">
      <w:pPr>
        <w:spacing w:before="120" w:after="120" w:line="240" w:lineRule="atLeast"/>
        <w:ind w:firstLine="720"/>
        <w:jc w:val="both"/>
        <w:rPr>
          <w:b/>
        </w:rPr>
      </w:pPr>
      <w:r w:rsidRPr="00E307B7">
        <w:rPr>
          <w:b/>
        </w:rPr>
        <w:t>Điều 21</w:t>
      </w:r>
    </w:p>
    <w:p w:rsidR="00EB636B" w:rsidRPr="00C231BD" w:rsidRDefault="00C062FC" w:rsidP="004076F2">
      <w:pPr>
        <w:spacing w:before="120" w:after="120" w:line="240" w:lineRule="atLeast"/>
        <w:ind w:firstLine="720"/>
        <w:jc w:val="both"/>
      </w:pPr>
      <w:r w:rsidRPr="00C231BD">
        <w:t>Để thực hiện Điều 14</w:t>
      </w:r>
      <w:r w:rsidR="0041023D">
        <w:t xml:space="preserve"> của</w:t>
      </w:r>
      <w:r w:rsidRPr="00C231BD">
        <w:t xml:space="preserve"> </w:t>
      </w:r>
      <w:r w:rsidR="00944B81">
        <w:t>Phụ lục I</w:t>
      </w:r>
      <w:r w:rsidR="00A607EA" w:rsidRPr="00C231BD">
        <w:t xml:space="preserve"> khi hàng hóa được</w:t>
      </w:r>
      <w:r w:rsidRPr="00C231BD">
        <w:t xml:space="preserve"> vận chuyển qua lãnh thổ của </w:t>
      </w:r>
      <w:r w:rsidR="00A607EA" w:rsidRPr="00C231BD">
        <w:t>nước</w:t>
      </w:r>
      <w:r w:rsidR="00C231BD" w:rsidRPr="00C231BD">
        <w:t xml:space="preserve"> không phải là</w:t>
      </w:r>
      <w:r w:rsidRPr="00C231BD">
        <w:t xml:space="preserve"> thành viên</w:t>
      </w:r>
      <w:r w:rsidR="00C231BD" w:rsidRPr="00C231BD">
        <w:t xml:space="preserve">, </w:t>
      </w:r>
      <w:r w:rsidR="00A607EA" w:rsidRPr="00C231BD">
        <w:t>các chứng từ sau phải được</w:t>
      </w:r>
      <w:r w:rsidR="00C231BD" w:rsidRPr="00C231BD">
        <w:t xml:space="preserve"> nộp</w:t>
      </w:r>
      <w:r w:rsidRPr="00C231BD">
        <w:t xml:space="preserve"> cho cơ quan Hải quan nước </w:t>
      </w:r>
      <w:r w:rsidR="00AF64FD" w:rsidRPr="00C231BD">
        <w:t xml:space="preserve">thành viên </w:t>
      </w:r>
      <w:r w:rsidRPr="00C231BD">
        <w:t>nhập khẩu:</w:t>
      </w:r>
    </w:p>
    <w:p w:rsidR="002C3897" w:rsidRPr="00C231BD" w:rsidRDefault="00C231BD" w:rsidP="004076F2">
      <w:pPr>
        <w:spacing w:before="120" w:after="120" w:line="240" w:lineRule="atLeast"/>
        <w:ind w:firstLine="720"/>
        <w:jc w:val="both"/>
      </w:pPr>
      <w:r w:rsidRPr="00C231BD">
        <w:t>1.</w:t>
      </w:r>
      <w:r w:rsidR="002C3897" w:rsidRPr="00C231BD">
        <w:t xml:space="preserve"> </w:t>
      </w:r>
      <w:r w:rsidRPr="00C231BD">
        <w:t>V</w:t>
      </w:r>
      <w:r w:rsidR="0038526E" w:rsidRPr="00C231BD">
        <w:t>ận đơn</w:t>
      </w:r>
      <w:r w:rsidR="009D070E" w:rsidRPr="00C231BD">
        <w:t xml:space="preserve"> chở suốt được cấp tại nước </w:t>
      </w:r>
      <w:r w:rsidRPr="00C231BD">
        <w:t xml:space="preserve">thành viên </w:t>
      </w:r>
      <w:r w:rsidR="009D070E" w:rsidRPr="00C231BD">
        <w:t>xuất khẩu</w:t>
      </w:r>
      <w:r w:rsidR="00481438">
        <w:t>.</w:t>
      </w:r>
    </w:p>
    <w:p w:rsidR="002C3897" w:rsidRPr="00B35F9D" w:rsidRDefault="00C231BD" w:rsidP="004076F2">
      <w:pPr>
        <w:autoSpaceDE w:val="0"/>
        <w:autoSpaceDN w:val="0"/>
        <w:adjustRightInd w:val="0"/>
        <w:spacing w:before="120" w:after="120" w:line="240" w:lineRule="atLeast"/>
        <w:ind w:firstLine="720"/>
        <w:jc w:val="both"/>
      </w:pPr>
      <w:r>
        <w:t>2.</w:t>
      </w:r>
      <w:r w:rsidR="002C3897" w:rsidRPr="00B35F9D">
        <w:t xml:space="preserve"> </w:t>
      </w:r>
      <w:r w:rsidR="009D070E" w:rsidRPr="00B35F9D">
        <w:t>C/O do Tổ chức cấp C/O nước</w:t>
      </w:r>
      <w:r>
        <w:t xml:space="preserve"> thành viên</w:t>
      </w:r>
      <w:r w:rsidR="009D070E" w:rsidRPr="00B35F9D">
        <w:t xml:space="preserve"> </w:t>
      </w:r>
      <w:r w:rsidR="00D50C99" w:rsidRPr="00B35F9D">
        <w:t>xuất khẩu</w:t>
      </w:r>
      <w:r w:rsidR="009D070E" w:rsidRPr="00B35F9D">
        <w:t xml:space="preserve"> </w:t>
      </w:r>
      <w:r w:rsidR="00D50C99" w:rsidRPr="00B35F9D">
        <w:t>cấp, trừ trường hợp không yêu cầu</w:t>
      </w:r>
      <w:r w:rsidR="00961DAD" w:rsidRPr="00B35F9D">
        <w:t xml:space="preserve"> </w:t>
      </w:r>
      <w:r>
        <w:t>nộp</w:t>
      </w:r>
      <w:r w:rsidR="00961DAD" w:rsidRPr="00B35F9D">
        <w:t xml:space="preserve"> theo Điều </w:t>
      </w:r>
      <w:r w:rsidR="00D50C99" w:rsidRPr="00B35F9D">
        <w:t>14</w:t>
      </w:r>
      <w:r w:rsidR="0041023D">
        <w:t xml:space="preserve"> của Phụ lục này</w:t>
      </w:r>
      <w:r w:rsidR="00481438">
        <w:t>.</w:t>
      </w:r>
    </w:p>
    <w:p w:rsidR="002C3897" w:rsidRPr="00B35F9D" w:rsidRDefault="00C231BD" w:rsidP="004076F2">
      <w:pPr>
        <w:autoSpaceDE w:val="0"/>
        <w:autoSpaceDN w:val="0"/>
        <w:adjustRightInd w:val="0"/>
        <w:spacing w:before="120" w:after="120" w:line="240" w:lineRule="atLeast"/>
        <w:ind w:firstLine="720"/>
        <w:jc w:val="both"/>
      </w:pPr>
      <w:r>
        <w:t>3.</w:t>
      </w:r>
      <w:r w:rsidR="002C3897" w:rsidRPr="00B35F9D">
        <w:t xml:space="preserve"> </w:t>
      </w:r>
      <w:r w:rsidR="00BB6E49" w:rsidRPr="00B35F9D">
        <w:t xml:space="preserve">Bản sao </w:t>
      </w:r>
      <w:r>
        <w:t xml:space="preserve">của </w:t>
      </w:r>
      <w:r w:rsidR="00BB6E49" w:rsidRPr="00B35F9D">
        <w:t xml:space="preserve">hóa đơn </w:t>
      </w:r>
      <w:r w:rsidR="00481438">
        <w:t>thương mại gốc của hàng hóa.</w:t>
      </w:r>
    </w:p>
    <w:p w:rsidR="0094301C" w:rsidRPr="00B35F9D" w:rsidRDefault="00C231BD" w:rsidP="004076F2">
      <w:pPr>
        <w:autoSpaceDE w:val="0"/>
        <w:autoSpaceDN w:val="0"/>
        <w:adjustRightInd w:val="0"/>
        <w:spacing w:before="120" w:after="120" w:line="240" w:lineRule="atLeast"/>
        <w:ind w:firstLine="720"/>
        <w:jc w:val="both"/>
      </w:pPr>
      <w:r>
        <w:t>4.</w:t>
      </w:r>
      <w:r w:rsidR="004B615C" w:rsidRPr="00B35F9D">
        <w:t xml:space="preserve"> </w:t>
      </w:r>
      <w:r w:rsidR="0094301C" w:rsidRPr="00B35F9D">
        <w:t xml:space="preserve">Các chứng từ </w:t>
      </w:r>
      <w:r>
        <w:t xml:space="preserve">bổ sung để </w:t>
      </w:r>
      <w:r w:rsidR="0094301C" w:rsidRPr="00B35F9D">
        <w:t>chứng minh các yêu cầu của Điều 14</w:t>
      </w:r>
      <w:r>
        <w:t xml:space="preserve">, Phụ lục </w:t>
      </w:r>
      <w:r w:rsidR="00944B81">
        <w:t>I</w:t>
      </w:r>
      <w:r w:rsidR="0094301C" w:rsidRPr="00B35F9D">
        <w:t xml:space="preserve"> đã được tuân thủ.  </w:t>
      </w:r>
    </w:p>
    <w:p w:rsidR="00281A70" w:rsidRPr="00B35F9D" w:rsidRDefault="00281A70" w:rsidP="004076F2">
      <w:pPr>
        <w:autoSpaceDE w:val="0"/>
        <w:autoSpaceDN w:val="0"/>
        <w:adjustRightInd w:val="0"/>
        <w:spacing w:before="120" w:after="120" w:line="240" w:lineRule="atLeast"/>
        <w:jc w:val="both"/>
      </w:pPr>
    </w:p>
    <w:p w:rsidR="00281A70" w:rsidRPr="007B6664" w:rsidRDefault="00281A70" w:rsidP="004076F2">
      <w:pPr>
        <w:spacing w:before="120" w:after="120" w:line="240" w:lineRule="atLeast"/>
        <w:ind w:firstLine="720"/>
        <w:jc w:val="both"/>
        <w:rPr>
          <w:b/>
        </w:rPr>
      </w:pPr>
      <w:r w:rsidRPr="00281A70">
        <w:rPr>
          <w:b/>
        </w:rPr>
        <w:t>Điều 22</w:t>
      </w:r>
    </w:p>
    <w:p w:rsidR="007A6D01" w:rsidRPr="00B35F9D" w:rsidRDefault="007A6D01" w:rsidP="004076F2">
      <w:pPr>
        <w:autoSpaceDE w:val="0"/>
        <w:autoSpaceDN w:val="0"/>
        <w:adjustRightInd w:val="0"/>
        <w:spacing w:before="120" w:after="120" w:line="240" w:lineRule="atLeast"/>
        <w:ind w:firstLine="720"/>
        <w:jc w:val="both"/>
      </w:pPr>
      <w:r>
        <w:rPr>
          <w:bCs/>
          <w:iCs/>
          <w:lang w:val="en-GB"/>
        </w:rPr>
        <w:t xml:space="preserve">1. </w:t>
      </w:r>
      <w:r w:rsidR="00281A70" w:rsidRPr="00B35F9D">
        <w:t xml:space="preserve">Cơ quan Hải quan nước thành viên nhập khẩu có thể chấp nhận C/O trong trường hợp hóa đơn </w:t>
      </w:r>
      <w:r w:rsidR="00C231BD">
        <w:t>bán hàng</w:t>
      </w:r>
      <w:r w:rsidR="00281A70" w:rsidRPr="00B35F9D">
        <w:t xml:space="preserve"> được phát hành bởi một công ty </w:t>
      </w:r>
      <w:r w:rsidR="00C231BD">
        <w:t>có trụ sở tại một</w:t>
      </w:r>
      <w:r w:rsidR="00281A70" w:rsidRPr="00B35F9D">
        <w:t xml:space="preserve"> nước thứ ba hoặc bởi </w:t>
      </w:r>
      <w:r w:rsidR="00C231BD">
        <w:t xml:space="preserve">nhà </w:t>
      </w:r>
      <w:r w:rsidR="00281A70" w:rsidRPr="00B35F9D">
        <w:t xml:space="preserve">xuất khẩu </w:t>
      </w:r>
      <w:r w:rsidR="00C231BD">
        <w:t>đại diện</w:t>
      </w:r>
      <w:r w:rsidR="00281A70" w:rsidRPr="00B35F9D">
        <w:t xml:space="preserve"> cho công ty đó</w:t>
      </w:r>
      <w:r w:rsidR="00C231BD">
        <w:t xml:space="preserve"> miễn là </w:t>
      </w:r>
      <w:r w:rsidR="009D070E" w:rsidRPr="00B35F9D">
        <w:t xml:space="preserve">hàng hóa đáp ứng </w:t>
      </w:r>
      <w:r w:rsidR="005C1756">
        <w:t>các quy định của Phụ lục I</w:t>
      </w:r>
      <w:r w:rsidR="00C231BD">
        <w:t>.</w:t>
      </w:r>
      <w:r w:rsidRPr="00B35F9D">
        <w:t xml:space="preserve"> </w:t>
      </w:r>
    </w:p>
    <w:p w:rsidR="00850E17" w:rsidRPr="00B35F9D" w:rsidRDefault="002C3897" w:rsidP="004076F2">
      <w:pPr>
        <w:spacing w:before="120" w:after="120" w:line="240" w:lineRule="atLeast"/>
        <w:ind w:firstLine="720"/>
        <w:jc w:val="both"/>
        <w:rPr>
          <w:bCs/>
          <w:iCs/>
        </w:rPr>
      </w:pPr>
      <w:r w:rsidRPr="00B35F9D">
        <w:t xml:space="preserve">2. </w:t>
      </w:r>
      <w:r w:rsidR="00F54B89">
        <w:t>Trên C/O phải có dòng chữ “</w:t>
      </w:r>
      <w:r w:rsidR="00F54B89" w:rsidRPr="007B1F23">
        <w:rPr>
          <w:b/>
        </w:rPr>
        <w:t>SUBJECT OF THIRD-PARTY INVOICE</w:t>
      </w:r>
      <w:r w:rsidR="009116FD" w:rsidRPr="007B1F23">
        <w:rPr>
          <w:b/>
        </w:rPr>
        <w:t xml:space="preserve"> </w:t>
      </w:r>
      <w:r w:rsidR="009116FD" w:rsidRPr="009116FD">
        <w:rPr>
          <w:i/>
        </w:rPr>
        <w:t>(tên của công ty sử dụng hóa đơn)</w:t>
      </w:r>
      <w:r w:rsidR="009116FD">
        <w:t xml:space="preserve">”. </w:t>
      </w:r>
    </w:p>
    <w:p w:rsidR="008C31CF" w:rsidRDefault="00BC1C61" w:rsidP="008C31CF">
      <w:pPr>
        <w:autoSpaceDE w:val="0"/>
        <w:autoSpaceDN w:val="0"/>
        <w:adjustRightInd w:val="0"/>
        <w:spacing w:before="120" w:after="120" w:line="240" w:lineRule="atLeast"/>
        <w:ind w:firstLine="720"/>
        <w:jc w:val="both"/>
        <w:rPr>
          <w:b/>
          <w:bCs/>
        </w:rPr>
      </w:pPr>
      <w:r>
        <w:rPr>
          <w:b/>
          <w:bCs/>
        </w:rPr>
        <w:t xml:space="preserve">HÀNG HÓA TRONG QUÁ TRÌNH VẬN CHUYỂN HOẶC LƯU KHO </w:t>
      </w:r>
    </w:p>
    <w:p w:rsidR="00BC1C61" w:rsidRPr="002A2D47" w:rsidRDefault="005B0DD4" w:rsidP="008C31CF">
      <w:pPr>
        <w:autoSpaceDE w:val="0"/>
        <w:autoSpaceDN w:val="0"/>
        <w:adjustRightInd w:val="0"/>
        <w:spacing w:before="120" w:after="120" w:line="240" w:lineRule="atLeast"/>
        <w:ind w:firstLine="720"/>
        <w:jc w:val="both"/>
        <w:rPr>
          <w:b/>
          <w:lang w:val="en-GB"/>
        </w:rPr>
      </w:pPr>
      <w:r>
        <w:rPr>
          <w:b/>
          <w:lang w:val="en-GB"/>
        </w:rPr>
        <w:t>Điều 23</w:t>
      </w:r>
    </w:p>
    <w:p w:rsidR="002C3897" w:rsidRPr="005B0DD4" w:rsidRDefault="00824487" w:rsidP="004076F2">
      <w:pPr>
        <w:autoSpaceDE w:val="0"/>
        <w:autoSpaceDN w:val="0"/>
        <w:adjustRightInd w:val="0"/>
        <w:spacing w:before="120" w:after="120" w:line="240" w:lineRule="atLeast"/>
        <w:ind w:firstLine="720"/>
        <w:jc w:val="both"/>
      </w:pPr>
      <w:r w:rsidRPr="005B0DD4">
        <w:t xml:space="preserve">Hàng hóa có xuất xứ đang trong quá trình vận chuyển từ nước thành viên xuất khẩu </w:t>
      </w:r>
      <w:r w:rsidR="00E04A32" w:rsidRPr="005B0DD4">
        <w:t>đến nước thành viên nhập khẩu</w:t>
      </w:r>
      <w:r w:rsidR="008D442E" w:rsidRPr="005B0DD4">
        <w:t>, hoặc đang được</w:t>
      </w:r>
      <w:r w:rsidR="00370A0B" w:rsidRPr="005B0DD4">
        <w:t xml:space="preserve"> lưu kho</w:t>
      </w:r>
      <w:r w:rsidR="008D442E" w:rsidRPr="005B0DD4">
        <w:t xml:space="preserve"> tạm thời</w:t>
      </w:r>
      <w:r w:rsidR="00370A0B" w:rsidRPr="005B0DD4">
        <w:t xml:space="preserve"> </w:t>
      </w:r>
      <w:r w:rsidR="00342E49" w:rsidRPr="005B0DD4">
        <w:t xml:space="preserve">trong khu vực phi thuế </w:t>
      </w:r>
      <w:r w:rsidR="00370A0B" w:rsidRPr="005B0DD4">
        <w:t>quan của nước thành viên nhập khẩu</w:t>
      </w:r>
      <w:r w:rsidR="00342E49" w:rsidRPr="005B0DD4">
        <w:t xml:space="preserve"> sẽ được </w:t>
      </w:r>
      <w:r w:rsidR="009C3B57" w:rsidRPr="005B0DD4">
        <w:t>hưởng ưu đãi</w:t>
      </w:r>
      <w:r w:rsidR="00342E49" w:rsidRPr="005B0DD4">
        <w:t xml:space="preserve"> thuế quan </w:t>
      </w:r>
      <w:r w:rsidR="00C15016" w:rsidRPr="005B0DD4">
        <w:t>nếu</w:t>
      </w:r>
      <w:r w:rsidR="00342E49" w:rsidRPr="005B0DD4">
        <w:t xml:space="preserve"> hàng hoá này</w:t>
      </w:r>
      <w:r w:rsidR="00C15016" w:rsidRPr="005B0DD4">
        <w:t xml:space="preserve"> được nhập khẩu vào nước thành viên</w:t>
      </w:r>
      <w:r w:rsidR="00342E49" w:rsidRPr="005B0DD4">
        <w:t xml:space="preserve"> nhập khẩu vào</w:t>
      </w:r>
      <w:r w:rsidR="00C15016" w:rsidRPr="005B0DD4">
        <w:t xml:space="preserve"> ngày hoặc sau </w:t>
      </w:r>
      <w:r w:rsidR="00C95C60" w:rsidRPr="005B0DD4">
        <w:t>ngày</w:t>
      </w:r>
      <w:r w:rsidR="00342E49" w:rsidRPr="005B0DD4">
        <w:t xml:space="preserve"> có hiệu lực của </w:t>
      </w:r>
      <w:r w:rsidR="007B1F23" w:rsidRPr="005B0DD4">
        <w:t>h</w:t>
      </w:r>
      <w:r w:rsidR="00342E49" w:rsidRPr="005B0DD4">
        <w:t xml:space="preserve">iệp định này, với điều kiện phải </w:t>
      </w:r>
      <w:r w:rsidR="007B1F23" w:rsidRPr="005B0DD4">
        <w:t xml:space="preserve">nộp </w:t>
      </w:r>
      <w:r w:rsidR="00342E49" w:rsidRPr="005B0DD4">
        <w:t>C/O được cấp sau</w:t>
      </w:r>
      <w:r w:rsidR="00FF73B0" w:rsidRPr="005B0DD4">
        <w:t xml:space="preserve"> cho cơ quan Hải quan nước thành viên nhập khẩu </w:t>
      </w:r>
      <w:r w:rsidR="001B0E08" w:rsidRPr="005B0DD4">
        <w:t xml:space="preserve">và </w:t>
      </w:r>
      <w:r w:rsidR="00342E49" w:rsidRPr="005B0DD4">
        <w:t>theo quy định</w:t>
      </w:r>
      <w:r w:rsidR="009F12C1" w:rsidRPr="005B0DD4">
        <w:t xml:space="preserve"> </w:t>
      </w:r>
      <w:r w:rsidR="007B1F23" w:rsidRPr="005B0DD4">
        <w:t xml:space="preserve">pháp luật hoặc thủ tục hành chính </w:t>
      </w:r>
      <w:r w:rsidR="001B0E08" w:rsidRPr="005B0DD4">
        <w:t>của nước thành viên nhập khẩu</w:t>
      </w:r>
      <w:r w:rsidR="002C3897" w:rsidRPr="005B0DD4">
        <w:t>.</w:t>
      </w:r>
      <w:r w:rsidR="004076F2">
        <w:t>/.</w:t>
      </w:r>
    </w:p>
    <w:p w:rsidR="00BC1C61" w:rsidRDefault="00BC1C61" w:rsidP="004076F2">
      <w:pPr>
        <w:autoSpaceDE w:val="0"/>
        <w:autoSpaceDN w:val="0"/>
        <w:adjustRightInd w:val="0"/>
        <w:spacing w:before="120" w:after="120" w:line="240" w:lineRule="atLeast"/>
        <w:jc w:val="both"/>
        <w:rPr>
          <w:b/>
          <w:bCs/>
        </w:rPr>
      </w:pPr>
    </w:p>
    <w:p w:rsidR="002C3897" w:rsidRPr="00285B4E" w:rsidRDefault="002C3897" w:rsidP="004076F2">
      <w:pPr>
        <w:autoSpaceDE w:val="0"/>
        <w:autoSpaceDN w:val="0"/>
        <w:adjustRightInd w:val="0"/>
        <w:spacing w:before="120" w:after="120" w:line="240" w:lineRule="atLeast"/>
        <w:ind w:firstLine="720"/>
        <w:jc w:val="both"/>
        <w:rPr>
          <w:lang w:val="pt-BR"/>
        </w:rPr>
      </w:pPr>
    </w:p>
    <w:p w:rsidR="002C3897" w:rsidRPr="00285B4E" w:rsidRDefault="002C3897" w:rsidP="004076F2">
      <w:pPr>
        <w:spacing w:before="120" w:after="120" w:line="240" w:lineRule="atLeast"/>
        <w:jc w:val="both"/>
        <w:rPr>
          <w:sz w:val="20"/>
          <w:szCs w:val="20"/>
          <w:lang w:val="pt-BR"/>
        </w:rPr>
      </w:pPr>
    </w:p>
    <w:sectPr w:rsidR="002C3897" w:rsidRPr="00285B4E" w:rsidSect="00F04EFC">
      <w:headerReference w:type="even" r:id="rId7"/>
      <w:footerReference w:type="even" r:id="rId8"/>
      <w:footerReference w:type="default" r:id="rId9"/>
      <w:foot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9AB" w:rsidRDefault="00E959AB">
      <w:r>
        <w:separator/>
      </w:r>
    </w:p>
  </w:endnote>
  <w:endnote w:type="continuationSeparator" w:id="0">
    <w:p w:rsidR="00E959AB" w:rsidRDefault="00E95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34" w:rsidRDefault="004D4921" w:rsidP="00554D1B">
    <w:pPr>
      <w:pStyle w:val="Footer"/>
      <w:framePr w:wrap="around" w:vAnchor="text" w:hAnchor="margin" w:xAlign="right" w:y="1"/>
      <w:rPr>
        <w:rStyle w:val="PageNumber"/>
      </w:rPr>
    </w:pPr>
    <w:r>
      <w:rPr>
        <w:rStyle w:val="PageNumber"/>
      </w:rPr>
      <w:fldChar w:fldCharType="begin"/>
    </w:r>
    <w:r w:rsidR="00972334">
      <w:rPr>
        <w:rStyle w:val="PageNumber"/>
      </w:rPr>
      <w:instrText xml:space="preserve">PAGE  </w:instrText>
    </w:r>
    <w:r>
      <w:rPr>
        <w:rStyle w:val="PageNumber"/>
      </w:rPr>
      <w:fldChar w:fldCharType="end"/>
    </w:r>
  </w:p>
  <w:p w:rsidR="00972334" w:rsidRDefault="00972334" w:rsidP="00DC4E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07725"/>
      <w:docPartObj>
        <w:docPartGallery w:val="Page Numbers (Bottom of Page)"/>
        <w:docPartUnique/>
      </w:docPartObj>
    </w:sdtPr>
    <w:sdtContent>
      <w:p w:rsidR="00DB417A" w:rsidRDefault="004D4921">
        <w:pPr>
          <w:pStyle w:val="Footer"/>
          <w:jc w:val="right"/>
        </w:pPr>
        <w:fldSimple w:instr=" PAGE   \* MERGEFORMAT ">
          <w:r w:rsidR="000331B4">
            <w:rPr>
              <w:noProof/>
            </w:rPr>
            <w:t>8</w:t>
          </w:r>
        </w:fldSimple>
      </w:p>
    </w:sdtContent>
  </w:sdt>
  <w:p w:rsidR="00972334" w:rsidRDefault="00972334" w:rsidP="00DC4E9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07" w:rsidRDefault="00711E07">
    <w:pPr>
      <w:pStyle w:val="Footer"/>
      <w:jc w:val="right"/>
    </w:pPr>
  </w:p>
  <w:p w:rsidR="00711E07" w:rsidRDefault="00711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9AB" w:rsidRDefault="00E959AB">
      <w:r>
        <w:separator/>
      </w:r>
    </w:p>
  </w:footnote>
  <w:footnote w:type="continuationSeparator" w:id="0">
    <w:p w:rsidR="00E959AB" w:rsidRDefault="00E95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34" w:rsidRDefault="004D4921" w:rsidP="00650A38">
    <w:pPr>
      <w:pStyle w:val="Header"/>
      <w:framePr w:wrap="around" w:vAnchor="text" w:hAnchor="margin" w:xAlign="center" w:y="1"/>
      <w:rPr>
        <w:rStyle w:val="PageNumber"/>
      </w:rPr>
    </w:pPr>
    <w:r>
      <w:rPr>
        <w:rStyle w:val="PageNumber"/>
      </w:rPr>
      <w:fldChar w:fldCharType="begin"/>
    </w:r>
    <w:r w:rsidR="00972334">
      <w:rPr>
        <w:rStyle w:val="PageNumber"/>
      </w:rPr>
      <w:instrText xml:space="preserve">PAGE  </w:instrText>
    </w:r>
    <w:r>
      <w:rPr>
        <w:rStyle w:val="PageNumber"/>
      </w:rPr>
      <w:fldChar w:fldCharType="end"/>
    </w:r>
  </w:p>
  <w:p w:rsidR="00972334" w:rsidRDefault="009723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006C3"/>
    <w:multiLevelType w:val="hybridMultilevel"/>
    <w:tmpl w:val="61A0D2A4"/>
    <w:lvl w:ilvl="0" w:tplc="C74C23EC">
      <w:start w:val="1"/>
      <w:numFmt w:val="lowerRoman"/>
      <w:lvlText w:val="(%1)"/>
      <w:lvlJc w:val="left"/>
      <w:pPr>
        <w:tabs>
          <w:tab w:val="num" w:pos="1860"/>
        </w:tabs>
        <w:ind w:left="1860" w:hanging="1065"/>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nsid w:val="5085511E"/>
    <w:multiLevelType w:val="hybridMultilevel"/>
    <w:tmpl w:val="B2EC8AF0"/>
    <w:lvl w:ilvl="0" w:tplc="D8468EA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FC37F95"/>
    <w:multiLevelType w:val="hybridMultilevel"/>
    <w:tmpl w:val="F34C2ACA"/>
    <w:lvl w:ilvl="0" w:tplc="FFFFFFFF">
      <w:start w:val="1"/>
      <w:numFmt w:val="lowerRoman"/>
      <w:lvlText w:val="(%1)"/>
      <w:lvlJc w:val="left"/>
      <w:pPr>
        <w:tabs>
          <w:tab w:val="num" w:pos="570"/>
        </w:tabs>
        <w:ind w:left="570" w:hanging="570"/>
      </w:pPr>
      <w:rPr>
        <w:rFonts w:hint="default"/>
        <w:sz w:val="24"/>
        <w:cs w:val="0"/>
        <w:lang w:bidi="th-TH"/>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A063AF9"/>
    <w:multiLevelType w:val="hybridMultilevel"/>
    <w:tmpl w:val="5BA2E132"/>
    <w:lvl w:ilvl="0" w:tplc="FFFFFFFF">
      <w:start w:val="1"/>
      <w:numFmt w:val="lowerRoman"/>
      <w:lvlText w:val="(%1)"/>
      <w:lvlJc w:val="left"/>
      <w:pPr>
        <w:tabs>
          <w:tab w:val="num" w:pos="570"/>
        </w:tabs>
        <w:ind w:left="570" w:hanging="570"/>
      </w:pPr>
      <w:rPr>
        <w:rFonts w:hint="default"/>
      </w:rPr>
    </w:lvl>
    <w:lvl w:ilvl="1" w:tplc="FFFFFFFF" w:tentative="1">
      <w:start w:val="1"/>
      <w:numFmt w:val="lowerLetter"/>
      <w:lvlText w:val="%2."/>
      <w:lvlJc w:val="left"/>
      <w:pPr>
        <w:tabs>
          <w:tab w:val="num" w:pos="872"/>
        </w:tabs>
        <w:ind w:left="872" w:hanging="360"/>
      </w:pPr>
    </w:lvl>
    <w:lvl w:ilvl="2" w:tplc="FFFFFFFF" w:tentative="1">
      <w:start w:val="1"/>
      <w:numFmt w:val="lowerRoman"/>
      <w:lvlText w:val="%3."/>
      <w:lvlJc w:val="right"/>
      <w:pPr>
        <w:tabs>
          <w:tab w:val="num" w:pos="1592"/>
        </w:tabs>
        <w:ind w:left="1592" w:hanging="180"/>
      </w:pPr>
    </w:lvl>
    <w:lvl w:ilvl="3" w:tplc="FFFFFFFF" w:tentative="1">
      <w:start w:val="1"/>
      <w:numFmt w:val="decimal"/>
      <w:lvlText w:val="%4."/>
      <w:lvlJc w:val="left"/>
      <w:pPr>
        <w:tabs>
          <w:tab w:val="num" w:pos="2312"/>
        </w:tabs>
        <w:ind w:left="2312" w:hanging="360"/>
      </w:pPr>
    </w:lvl>
    <w:lvl w:ilvl="4" w:tplc="FFFFFFFF" w:tentative="1">
      <w:start w:val="1"/>
      <w:numFmt w:val="lowerLetter"/>
      <w:lvlText w:val="%5."/>
      <w:lvlJc w:val="left"/>
      <w:pPr>
        <w:tabs>
          <w:tab w:val="num" w:pos="3032"/>
        </w:tabs>
        <w:ind w:left="3032" w:hanging="360"/>
      </w:pPr>
    </w:lvl>
    <w:lvl w:ilvl="5" w:tplc="FFFFFFFF" w:tentative="1">
      <w:start w:val="1"/>
      <w:numFmt w:val="lowerRoman"/>
      <w:lvlText w:val="%6."/>
      <w:lvlJc w:val="right"/>
      <w:pPr>
        <w:tabs>
          <w:tab w:val="num" w:pos="3752"/>
        </w:tabs>
        <w:ind w:left="3752" w:hanging="180"/>
      </w:pPr>
    </w:lvl>
    <w:lvl w:ilvl="6" w:tplc="FFFFFFFF" w:tentative="1">
      <w:start w:val="1"/>
      <w:numFmt w:val="decimal"/>
      <w:lvlText w:val="%7."/>
      <w:lvlJc w:val="left"/>
      <w:pPr>
        <w:tabs>
          <w:tab w:val="num" w:pos="4472"/>
        </w:tabs>
        <w:ind w:left="4472" w:hanging="360"/>
      </w:pPr>
    </w:lvl>
    <w:lvl w:ilvl="7" w:tplc="FFFFFFFF" w:tentative="1">
      <w:start w:val="1"/>
      <w:numFmt w:val="lowerLetter"/>
      <w:lvlText w:val="%8."/>
      <w:lvlJc w:val="left"/>
      <w:pPr>
        <w:tabs>
          <w:tab w:val="num" w:pos="5192"/>
        </w:tabs>
        <w:ind w:left="5192" w:hanging="360"/>
      </w:pPr>
    </w:lvl>
    <w:lvl w:ilvl="8" w:tplc="FFFFFFFF" w:tentative="1">
      <w:start w:val="1"/>
      <w:numFmt w:val="lowerRoman"/>
      <w:lvlText w:val="%9."/>
      <w:lvlJc w:val="right"/>
      <w:pPr>
        <w:tabs>
          <w:tab w:val="num" w:pos="5912"/>
        </w:tabs>
        <w:ind w:left="5912"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1"/>
    <w:footnote w:id="0"/>
  </w:footnotePr>
  <w:endnotePr>
    <w:endnote w:id="-1"/>
    <w:endnote w:id="0"/>
  </w:endnotePr>
  <w:compat>
    <w:useFELayout/>
  </w:compat>
  <w:rsids>
    <w:rsidRoot w:val="002C3897"/>
    <w:rsid w:val="0000061D"/>
    <w:rsid w:val="00004D27"/>
    <w:rsid w:val="000105C1"/>
    <w:rsid w:val="00026A0F"/>
    <w:rsid w:val="0002734A"/>
    <w:rsid w:val="000331B4"/>
    <w:rsid w:val="00036F46"/>
    <w:rsid w:val="00042174"/>
    <w:rsid w:val="00047080"/>
    <w:rsid w:val="00051E60"/>
    <w:rsid w:val="00056E90"/>
    <w:rsid w:val="00057DF3"/>
    <w:rsid w:val="0007069E"/>
    <w:rsid w:val="0007188D"/>
    <w:rsid w:val="000734E7"/>
    <w:rsid w:val="00076DFB"/>
    <w:rsid w:val="00082295"/>
    <w:rsid w:val="00084201"/>
    <w:rsid w:val="000A4AF4"/>
    <w:rsid w:val="000A6A68"/>
    <w:rsid w:val="000B2979"/>
    <w:rsid w:val="000B7700"/>
    <w:rsid w:val="000D306A"/>
    <w:rsid w:val="000D3741"/>
    <w:rsid w:val="000E1D38"/>
    <w:rsid w:val="000E1FE0"/>
    <w:rsid w:val="000F7E9A"/>
    <w:rsid w:val="0010094C"/>
    <w:rsid w:val="00121CCD"/>
    <w:rsid w:val="00124CE1"/>
    <w:rsid w:val="001251C4"/>
    <w:rsid w:val="00126D22"/>
    <w:rsid w:val="00144750"/>
    <w:rsid w:val="00154259"/>
    <w:rsid w:val="001767B9"/>
    <w:rsid w:val="00196DF3"/>
    <w:rsid w:val="001B0416"/>
    <w:rsid w:val="001B0E08"/>
    <w:rsid w:val="001B610E"/>
    <w:rsid w:val="001C39E6"/>
    <w:rsid w:val="001D67CD"/>
    <w:rsid w:val="001E0CEE"/>
    <w:rsid w:val="001E295C"/>
    <w:rsid w:val="001F0440"/>
    <w:rsid w:val="001F458C"/>
    <w:rsid w:val="001F7444"/>
    <w:rsid w:val="00202216"/>
    <w:rsid w:val="002030F3"/>
    <w:rsid w:val="00203B66"/>
    <w:rsid w:val="00203F1A"/>
    <w:rsid w:val="00205863"/>
    <w:rsid w:val="00207385"/>
    <w:rsid w:val="002132E1"/>
    <w:rsid w:val="002366F4"/>
    <w:rsid w:val="00247155"/>
    <w:rsid w:val="0025170C"/>
    <w:rsid w:val="0025736D"/>
    <w:rsid w:val="002579BB"/>
    <w:rsid w:val="00276FF5"/>
    <w:rsid w:val="00281A70"/>
    <w:rsid w:val="00285B4E"/>
    <w:rsid w:val="002867A5"/>
    <w:rsid w:val="00290AEF"/>
    <w:rsid w:val="002A0DBB"/>
    <w:rsid w:val="002A2D47"/>
    <w:rsid w:val="002A6E13"/>
    <w:rsid w:val="002C08D6"/>
    <w:rsid w:val="002C2968"/>
    <w:rsid w:val="002C386D"/>
    <w:rsid w:val="002C3897"/>
    <w:rsid w:val="002C5061"/>
    <w:rsid w:val="002C546D"/>
    <w:rsid w:val="002C5D63"/>
    <w:rsid w:val="002D081F"/>
    <w:rsid w:val="002E12C3"/>
    <w:rsid w:val="002E2941"/>
    <w:rsid w:val="002F18FE"/>
    <w:rsid w:val="002F41B4"/>
    <w:rsid w:val="002F4ED7"/>
    <w:rsid w:val="00306E73"/>
    <w:rsid w:val="00316D39"/>
    <w:rsid w:val="00317859"/>
    <w:rsid w:val="00323477"/>
    <w:rsid w:val="00324791"/>
    <w:rsid w:val="00327890"/>
    <w:rsid w:val="003421BE"/>
    <w:rsid w:val="00342E49"/>
    <w:rsid w:val="00343D0F"/>
    <w:rsid w:val="00350519"/>
    <w:rsid w:val="003520D8"/>
    <w:rsid w:val="00363B61"/>
    <w:rsid w:val="003674D4"/>
    <w:rsid w:val="00370A0B"/>
    <w:rsid w:val="00374E17"/>
    <w:rsid w:val="00377B84"/>
    <w:rsid w:val="00381C39"/>
    <w:rsid w:val="00383A04"/>
    <w:rsid w:val="0038526E"/>
    <w:rsid w:val="003866BD"/>
    <w:rsid w:val="00395535"/>
    <w:rsid w:val="003A170A"/>
    <w:rsid w:val="003A7516"/>
    <w:rsid w:val="003B6DDC"/>
    <w:rsid w:val="003C5381"/>
    <w:rsid w:val="003D3B65"/>
    <w:rsid w:val="003E181D"/>
    <w:rsid w:val="003F57DE"/>
    <w:rsid w:val="003F7184"/>
    <w:rsid w:val="003F7391"/>
    <w:rsid w:val="003F759D"/>
    <w:rsid w:val="004016E0"/>
    <w:rsid w:val="004076F2"/>
    <w:rsid w:val="00407B4F"/>
    <w:rsid w:val="0041023D"/>
    <w:rsid w:val="00420C09"/>
    <w:rsid w:val="00420EAE"/>
    <w:rsid w:val="00426A08"/>
    <w:rsid w:val="0043052B"/>
    <w:rsid w:val="004507BE"/>
    <w:rsid w:val="00451E51"/>
    <w:rsid w:val="00451F48"/>
    <w:rsid w:val="00465A85"/>
    <w:rsid w:val="00475B46"/>
    <w:rsid w:val="00481438"/>
    <w:rsid w:val="00483B0E"/>
    <w:rsid w:val="00483CDB"/>
    <w:rsid w:val="00491A0E"/>
    <w:rsid w:val="00491EBA"/>
    <w:rsid w:val="00492009"/>
    <w:rsid w:val="00492D6E"/>
    <w:rsid w:val="004B4458"/>
    <w:rsid w:val="004B615C"/>
    <w:rsid w:val="004C0AAA"/>
    <w:rsid w:val="004C1DF5"/>
    <w:rsid w:val="004C5793"/>
    <w:rsid w:val="004D1A5A"/>
    <w:rsid w:val="004D1F6E"/>
    <w:rsid w:val="004D4921"/>
    <w:rsid w:val="004D74B8"/>
    <w:rsid w:val="004E469E"/>
    <w:rsid w:val="004F1373"/>
    <w:rsid w:val="004F3056"/>
    <w:rsid w:val="004F51D7"/>
    <w:rsid w:val="00500D4F"/>
    <w:rsid w:val="005014A6"/>
    <w:rsid w:val="00503209"/>
    <w:rsid w:val="0050714B"/>
    <w:rsid w:val="00523D4B"/>
    <w:rsid w:val="00527B52"/>
    <w:rsid w:val="00540260"/>
    <w:rsid w:val="00541529"/>
    <w:rsid w:val="0054360B"/>
    <w:rsid w:val="0054785A"/>
    <w:rsid w:val="00554D1B"/>
    <w:rsid w:val="00555D7F"/>
    <w:rsid w:val="0055729A"/>
    <w:rsid w:val="0056062B"/>
    <w:rsid w:val="00560BAF"/>
    <w:rsid w:val="005613CA"/>
    <w:rsid w:val="00565167"/>
    <w:rsid w:val="00571670"/>
    <w:rsid w:val="005847B5"/>
    <w:rsid w:val="00595B79"/>
    <w:rsid w:val="005970A9"/>
    <w:rsid w:val="005A39D8"/>
    <w:rsid w:val="005A5895"/>
    <w:rsid w:val="005B0DD4"/>
    <w:rsid w:val="005C1756"/>
    <w:rsid w:val="005C70CF"/>
    <w:rsid w:val="005E212C"/>
    <w:rsid w:val="005E3673"/>
    <w:rsid w:val="005E3D48"/>
    <w:rsid w:val="005E5669"/>
    <w:rsid w:val="005E7661"/>
    <w:rsid w:val="00616166"/>
    <w:rsid w:val="00622FA5"/>
    <w:rsid w:val="0063549A"/>
    <w:rsid w:val="006366C0"/>
    <w:rsid w:val="0065028C"/>
    <w:rsid w:val="00650A38"/>
    <w:rsid w:val="006538F7"/>
    <w:rsid w:val="00664594"/>
    <w:rsid w:val="00665C40"/>
    <w:rsid w:val="00670F04"/>
    <w:rsid w:val="00686D07"/>
    <w:rsid w:val="00686F0C"/>
    <w:rsid w:val="006B242A"/>
    <w:rsid w:val="006B6AE3"/>
    <w:rsid w:val="006D54BF"/>
    <w:rsid w:val="006E0423"/>
    <w:rsid w:val="006E1B2C"/>
    <w:rsid w:val="006E3A97"/>
    <w:rsid w:val="006E725F"/>
    <w:rsid w:val="006F2270"/>
    <w:rsid w:val="0070180D"/>
    <w:rsid w:val="007048E7"/>
    <w:rsid w:val="00711E07"/>
    <w:rsid w:val="007143C5"/>
    <w:rsid w:val="007174C2"/>
    <w:rsid w:val="007229F8"/>
    <w:rsid w:val="0072451B"/>
    <w:rsid w:val="0073198C"/>
    <w:rsid w:val="00735BA9"/>
    <w:rsid w:val="0073759F"/>
    <w:rsid w:val="00750D1A"/>
    <w:rsid w:val="007638DE"/>
    <w:rsid w:val="007A6D01"/>
    <w:rsid w:val="007B1F23"/>
    <w:rsid w:val="007B5F7C"/>
    <w:rsid w:val="007B6664"/>
    <w:rsid w:val="007C64C0"/>
    <w:rsid w:val="007D025D"/>
    <w:rsid w:val="007D1ABA"/>
    <w:rsid w:val="007D1B6A"/>
    <w:rsid w:val="007D5AE7"/>
    <w:rsid w:val="007D5D53"/>
    <w:rsid w:val="007E11FC"/>
    <w:rsid w:val="007F23C6"/>
    <w:rsid w:val="0080471F"/>
    <w:rsid w:val="0080610C"/>
    <w:rsid w:val="00812DB5"/>
    <w:rsid w:val="008207AD"/>
    <w:rsid w:val="008226E7"/>
    <w:rsid w:val="00824487"/>
    <w:rsid w:val="0083326B"/>
    <w:rsid w:val="00850E17"/>
    <w:rsid w:val="00852A9F"/>
    <w:rsid w:val="00854593"/>
    <w:rsid w:val="00855AE2"/>
    <w:rsid w:val="00860C7D"/>
    <w:rsid w:val="00871378"/>
    <w:rsid w:val="00875720"/>
    <w:rsid w:val="008827B5"/>
    <w:rsid w:val="0089711B"/>
    <w:rsid w:val="00897F01"/>
    <w:rsid w:val="008B0E48"/>
    <w:rsid w:val="008C31CF"/>
    <w:rsid w:val="008D40A8"/>
    <w:rsid w:val="008D442E"/>
    <w:rsid w:val="008E1F8F"/>
    <w:rsid w:val="008E7E53"/>
    <w:rsid w:val="008F295E"/>
    <w:rsid w:val="009116FD"/>
    <w:rsid w:val="00924200"/>
    <w:rsid w:val="00925E65"/>
    <w:rsid w:val="00927EAA"/>
    <w:rsid w:val="009330C7"/>
    <w:rsid w:val="00934063"/>
    <w:rsid w:val="00936A95"/>
    <w:rsid w:val="0094301C"/>
    <w:rsid w:val="00943B1A"/>
    <w:rsid w:val="00944440"/>
    <w:rsid w:val="00944B81"/>
    <w:rsid w:val="0094690A"/>
    <w:rsid w:val="00956A35"/>
    <w:rsid w:val="00961A5E"/>
    <w:rsid w:val="00961DAD"/>
    <w:rsid w:val="00963138"/>
    <w:rsid w:val="00972334"/>
    <w:rsid w:val="00976A14"/>
    <w:rsid w:val="00981A95"/>
    <w:rsid w:val="00984731"/>
    <w:rsid w:val="009A390E"/>
    <w:rsid w:val="009B0944"/>
    <w:rsid w:val="009B2476"/>
    <w:rsid w:val="009C3B57"/>
    <w:rsid w:val="009C5E26"/>
    <w:rsid w:val="009D070E"/>
    <w:rsid w:val="009D1F3A"/>
    <w:rsid w:val="009F12C1"/>
    <w:rsid w:val="009F3D7B"/>
    <w:rsid w:val="00A01D25"/>
    <w:rsid w:val="00A0285B"/>
    <w:rsid w:val="00A10AE3"/>
    <w:rsid w:val="00A23E7E"/>
    <w:rsid w:val="00A30B19"/>
    <w:rsid w:val="00A34161"/>
    <w:rsid w:val="00A4038B"/>
    <w:rsid w:val="00A4542A"/>
    <w:rsid w:val="00A465C9"/>
    <w:rsid w:val="00A52373"/>
    <w:rsid w:val="00A55877"/>
    <w:rsid w:val="00A56417"/>
    <w:rsid w:val="00A607EA"/>
    <w:rsid w:val="00A66BB4"/>
    <w:rsid w:val="00A80A83"/>
    <w:rsid w:val="00A80B7F"/>
    <w:rsid w:val="00A82F65"/>
    <w:rsid w:val="00A92202"/>
    <w:rsid w:val="00A92ED0"/>
    <w:rsid w:val="00AA3C23"/>
    <w:rsid w:val="00AB4259"/>
    <w:rsid w:val="00AC3804"/>
    <w:rsid w:val="00AC4FC1"/>
    <w:rsid w:val="00AC583F"/>
    <w:rsid w:val="00AD0BA2"/>
    <w:rsid w:val="00AE0CC6"/>
    <w:rsid w:val="00AF64FD"/>
    <w:rsid w:val="00AF6C44"/>
    <w:rsid w:val="00B02B1D"/>
    <w:rsid w:val="00B130EA"/>
    <w:rsid w:val="00B333F2"/>
    <w:rsid w:val="00B35F9D"/>
    <w:rsid w:val="00B45591"/>
    <w:rsid w:val="00B61866"/>
    <w:rsid w:val="00B64FC7"/>
    <w:rsid w:val="00B70CD9"/>
    <w:rsid w:val="00B743C0"/>
    <w:rsid w:val="00B76264"/>
    <w:rsid w:val="00B925F3"/>
    <w:rsid w:val="00B95EC4"/>
    <w:rsid w:val="00BA7C6E"/>
    <w:rsid w:val="00BB2D99"/>
    <w:rsid w:val="00BB39E2"/>
    <w:rsid w:val="00BB6E49"/>
    <w:rsid w:val="00BC1C61"/>
    <w:rsid w:val="00BC5FAB"/>
    <w:rsid w:val="00BD005A"/>
    <w:rsid w:val="00BD64A3"/>
    <w:rsid w:val="00BE314D"/>
    <w:rsid w:val="00BE7C5F"/>
    <w:rsid w:val="00BF1E52"/>
    <w:rsid w:val="00BF5495"/>
    <w:rsid w:val="00C0187E"/>
    <w:rsid w:val="00C062FC"/>
    <w:rsid w:val="00C15016"/>
    <w:rsid w:val="00C156E7"/>
    <w:rsid w:val="00C231BD"/>
    <w:rsid w:val="00C35F4C"/>
    <w:rsid w:val="00C43401"/>
    <w:rsid w:val="00C461DB"/>
    <w:rsid w:val="00C5406F"/>
    <w:rsid w:val="00C54FB3"/>
    <w:rsid w:val="00C64ECB"/>
    <w:rsid w:val="00C67BFC"/>
    <w:rsid w:val="00C67E87"/>
    <w:rsid w:val="00C71728"/>
    <w:rsid w:val="00C80570"/>
    <w:rsid w:val="00C946E8"/>
    <w:rsid w:val="00C95C60"/>
    <w:rsid w:val="00CA789D"/>
    <w:rsid w:val="00CB2456"/>
    <w:rsid w:val="00CB334A"/>
    <w:rsid w:val="00CD0932"/>
    <w:rsid w:val="00CD676C"/>
    <w:rsid w:val="00CE010A"/>
    <w:rsid w:val="00CE0610"/>
    <w:rsid w:val="00CE0E18"/>
    <w:rsid w:val="00D475E0"/>
    <w:rsid w:val="00D50C99"/>
    <w:rsid w:val="00D529B2"/>
    <w:rsid w:val="00D55ADF"/>
    <w:rsid w:val="00D82BAF"/>
    <w:rsid w:val="00DB0094"/>
    <w:rsid w:val="00DB417A"/>
    <w:rsid w:val="00DC10DE"/>
    <w:rsid w:val="00DC4E90"/>
    <w:rsid w:val="00DD4B09"/>
    <w:rsid w:val="00DD7790"/>
    <w:rsid w:val="00DE5B90"/>
    <w:rsid w:val="00DE7C53"/>
    <w:rsid w:val="00DF3FE7"/>
    <w:rsid w:val="00E001E3"/>
    <w:rsid w:val="00E00C12"/>
    <w:rsid w:val="00E04A32"/>
    <w:rsid w:val="00E14D48"/>
    <w:rsid w:val="00E2147F"/>
    <w:rsid w:val="00E2435E"/>
    <w:rsid w:val="00E27917"/>
    <w:rsid w:val="00E307B7"/>
    <w:rsid w:val="00E3629B"/>
    <w:rsid w:val="00E36EA1"/>
    <w:rsid w:val="00E45D7B"/>
    <w:rsid w:val="00E46B7C"/>
    <w:rsid w:val="00E47E56"/>
    <w:rsid w:val="00E56624"/>
    <w:rsid w:val="00E57F20"/>
    <w:rsid w:val="00E70FAC"/>
    <w:rsid w:val="00E76D1F"/>
    <w:rsid w:val="00E959AB"/>
    <w:rsid w:val="00EA0EFE"/>
    <w:rsid w:val="00EA1824"/>
    <w:rsid w:val="00EA25E5"/>
    <w:rsid w:val="00EB1322"/>
    <w:rsid w:val="00EB5C99"/>
    <w:rsid w:val="00EB636B"/>
    <w:rsid w:val="00EB74D5"/>
    <w:rsid w:val="00EC0E8E"/>
    <w:rsid w:val="00EC444C"/>
    <w:rsid w:val="00EC6837"/>
    <w:rsid w:val="00ED1058"/>
    <w:rsid w:val="00ED3D2D"/>
    <w:rsid w:val="00ED417D"/>
    <w:rsid w:val="00ED6D5D"/>
    <w:rsid w:val="00EF1863"/>
    <w:rsid w:val="00F03A1B"/>
    <w:rsid w:val="00F04EFC"/>
    <w:rsid w:val="00F2367A"/>
    <w:rsid w:val="00F30D26"/>
    <w:rsid w:val="00F30E69"/>
    <w:rsid w:val="00F352B3"/>
    <w:rsid w:val="00F35FFE"/>
    <w:rsid w:val="00F363D2"/>
    <w:rsid w:val="00F37457"/>
    <w:rsid w:val="00F41E21"/>
    <w:rsid w:val="00F438DE"/>
    <w:rsid w:val="00F44186"/>
    <w:rsid w:val="00F46789"/>
    <w:rsid w:val="00F47CBB"/>
    <w:rsid w:val="00F52D28"/>
    <w:rsid w:val="00F53F06"/>
    <w:rsid w:val="00F54745"/>
    <w:rsid w:val="00F54B89"/>
    <w:rsid w:val="00F61BA0"/>
    <w:rsid w:val="00F63C38"/>
    <w:rsid w:val="00F64AE2"/>
    <w:rsid w:val="00F755AD"/>
    <w:rsid w:val="00F75B78"/>
    <w:rsid w:val="00F85901"/>
    <w:rsid w:val="00F950BF"/>
    <w:rsid w:val="00FA6D1F"/>
    <w:rsid w:val="00FB5937"/>
    <w:rsid w:val="00FB6FEB"/>
    <w:rsid w:val="00FC4960"/>
    <w:rsid w:val="00FD3832"/>
    <w:rsid w:val="00FF02F2"/>
    <w:rsid w:val="00FF0605"/>
    <w:rsid w:val="00FF7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897"/>
    <w:rPr>
      <w:rFonts w:eastAsia="Times New Roman"/>
      <w:sz w:val="28"/>
      <w:szCs w:val="28"/>
    </w:rPr>
  </w:style>
  <w:style w:type="paragraph" w:styleId="Heading3">
    <w:name w:val="heading 3"/>
    <w:basedOn w:val="Normal"/>
    <w:next w:val="Normal"/>
    <w:qFormat/>
    <w:rsid w:val="006E3A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0061D"/>
    <w:rPr>
      <w:sz w:val="20"/>
      <w:szCs w:val="20"/>
    </w:rPr>
  </w:style>
  <w:style w:type="character" w:styleId="FootnoteReference">
    <w:name w:val="footnote reference"/>
    <w:basedOn w:val="DefaultParagraphFont"/>
    <w:semiHidden/>
    <w:rsid w:val="0000061D"/>
    <w:rPr>
      <w:vertAlign w:val="superscript"/>
    </w:rPr>
  </w:style>
  <w:style w:type="paragraph" w:customStyle="1" w:styleId="Char">
    <w:name w:val="Char"/>
    <w:basedOn w:val="Normal"/>
    <w:rsid w:val="00AD0BA2"/>
    <w:rPr>
      <w:rFonts w:ascii="Arial" w:hAnsi="Arial"/>
      <w:sz w:val="22"/>
      <w:szCs w:val="20"/>
      <w:lang w:val="en-AU"/>
    </w:rPr>
  </w:style>
  <w:style w:type="paragraph" w:styleId="NormalWeb">
    <w:name w:val="Normal (Web)"/>
    <w:basedOn w:val="Normal"/>
    <w:rsid w:val="00C062FC"/>
    <w:pPr>
      <w:spacing w:before="100" w:after="100"/>
    </w:pPr>
    <w:rPr>
      <w:sz w:val="24"/>
      <w:szCs w:val="20"/>
      <w:lang w:eastAsia="id-ID"/>
    </w:rPr>
  </w:style>
  <w:style w:type="paragraph" w:customStyle="1" w:styleId="ArticleText">
    <w:name w:val="Article Text"/>
    <w:basedOn w:val="Normal"/>
    <w:rsid w:val="00AC3804"/>
    <w:pPr>
      <w:widowControl w:val="0"/>
      <w:spacing w:after="240"/>
    </w:pPr>
    <w:rPr>
      <w:rFonts w:ascii="Georgia" w:eastAsia="SimSun" w:hAnsi="Georgia"/>
      <w:sz w:val="24"/>
      <w:szCs w:val="24"/>
      <w:lang w:val="en-AU" w:eastAsia="zh-CN"/>
    </w:rPr>
  </w:style>
  <w:style w:type="paragraph" w:customStyle="1" w:styleId="ParagraphtextChar">
    <w:name w:val="Paragraph text Char"/>
    <w:basedOn w:val="Normal"/>
    <w:rsid w:val="00420EAE"/>
    <w:pPr>
      <w:widowControl w:val="0"/>
      <w:tabs>
        <w:tab w:val="left" w:pos="540"/>
      </w:tabs>
      <w:spacing w:before="240" w:after="180"/>
    </w:pPr>
    <w:rPr>
      <w:rFonts w:ascii="Georgia" w:eastAsia="SimSun" w:hAnsi="Georgia"/>
      <w:sz w:val="24"/>
      <w:szCs w:val="24"/>
      <w:lang w:val="en-AU" w:eastAsia="zh-CN"/>
    </w:rPr>
  </w:style>
  <w:style w:type="paragraph" w:styleId="BalloonText">
    <w:name w:val="Balloon Text"/>
    <w:basedOn w:val="Normal"/>
    <w:semiHidden/>
    <w:rsid w:val="00A92202"/>
    <w:rPr>
      <w:rFonts w:ascii="Tahoma" w:hAnsi="Tahoma" w:cs="Tahoma"/>
      <w:sz w:val="16"/>
      <w:szCs w:val="16"/>
    </w:rPr>
  </w:style>
  <w:style w:type="paragraph" w:styleId="Footer">
    <w:name w:val="footer"/>
    <w:basedOn w:val="Normal"/>
    <w:link w:val="FooterChar"/>
    <w:uiPriority w:val="99"/>
    <w:rsid w:val="00DC4E90"/>
    <w:pPr>
      <w:tabs>
        <w:tab w:val="center" w:pos="4320"/>
        <w:tab w:val="right" w:pos="8640"/>
      </w:tabs>
    </w:pPr>
  </w:style>
  <w:style w:type="character" w:styleId="PageNumber">
    <w:name w:val="page number"/>
    <w:basedOn w:val="DefaultParagraphFont"/>
    <w:rsid w:val="00DC4E90"/>
  </w:style>
  <w:style w:type="paragraph" w:styleId="Header">
    <w:name w:val="header"/>
    <w:basedOn w:val="Normal"/>
    <w:rsid w:val="0054360B"/>
    <w:pPr>
      <w:tabs>
        <w:tab w:val="center" w:pos="4320"/>
        <w:tab w:val="right" w:pos="8640"/>
      </w:tabs>
    </w:pPr>
  </w:style>
  <w:style w:type="character" w:customStyle="1" w:styleId="FooterChar">
    <w:name w:val="Footer Char"/>
    <w:basedOn w:val="DefaultParagraphFont"/>
    <w:link w:val="Footer"/>
    <w:uiPriority w:val="99"/>
    <w:rsid w:val="00711E07"/>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PHỤ LỤC 2</vt:lpstr>
    </vt:vector>
  </TitlesOfParts>
  <Company>Ministry of Trade</Company>
  <LinksUpToDate>false</LinksUpToDate>
  <CharactersWithSpaces>14967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2</dc:title>
  <dc:creator>Trang MT</dc:creator>
  <cp:lastModifiedBy>vannthi</cp:lastModifiedBy>
  <cp:revision>3</cp:revision>
  <cp:lastPrinted>2015-09-09T03:43:00Z</cp:lastPrinted>
  <dcterms:created xsi:type="dcterms:W3CDTF">2015-09-09T03:43:00Z</dcterms:created>
  <dcterms:modified xsi:type="dcterms:W3CDTF">2015-09-25T03:03:00Z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706566500</vt:i4>
  </property>
  <property fmtid="{D5CDD505-2E9C-101B-9397-08002B2CF9AE}" pid="3" name="_EmailSubject">
    <vt:lpwstr>Review ban dich AANZ ROO va OCP </vt:lpwstr>
  </property>
  <property fmtid="{D5CDD505-2E9C-101B-9397-08002B2CF9AE}" pid="4" name="_AuthorEmail">
    <vt:lpwstr>ThuyBK@moit.gov.vn</vt:lpwstr>
  </property>
  <property fmtid="{D5CDD505-2E9C-101B-9397-08002B2CF9AE}" pid="5" name="_AuthorEmailDisplayName">
    <vt:lpwstr>Thuy (Bui Kim Thuy)</vt:lpwstr>
  </property>
  <property fmtid="{D5CDD505-2E9C-101B-9397-08002B2CF9AE}" pid="6" name="_ReviewingToolsShownOnce">
    <vt:lpwstr/>
  </property>
</Properties>
</file>