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AB7" w:rsidRPr="00223F48" w:rsidRDefault="00D35AB7" w:rsidP="00D35AB7">
      <w:pPr>
        <w:keepNext/>
        <w:jc w:val="center"/>
        <w:rPr>
          <w:rFonts w:asciiTheme="majorHAnsi" w:hAnsiTheme="majorHAnsi" w:cstheme="majorHAnsi"/>
          <w:b/>
          <w:bCs/>
          <w:spacing w:val="28"/>
          <w:sz w:val="28"/>
          <w:szCs w:val="28"/>
          <w:lang w:val="vi-VN"/>
        </w:rPr>
      </w:pPr>
      <w:r w:rsidRPr="00223F48">
        <w:rPr>
          <w:rFonts w:asciiTheme="majorHAnsi" w:hAnsiTheme="majorHAnsi" w:cstheme="majorHAnsi"/>
          <w:b/>
          <w:bCs/>
          <w:spacing w:val="28"/>
          <w:sz w:val="28"/>
          <w:szCs w:val="28"/>
          <w:lang w:val="vi-VN"/>
        </w:rPr>
        <w:t>Phụ lục III</w:t>
      </w:r>
    </w:p>
    <w:p w:rsidR="00D35AB7" w:rsidRPr="00223F48" w:rsidRDefault="00AE558F" w:rsidP="00D35AB7">
      <w:pPr>
        <w:ind w:left="-187" w:right="-879"/>
        <w:jc w:val="center"/>
        <w:rPr>
          <w:rFonts w:asciiTheme="majorHAnsi" w:hAnsiTheme="majorHAnsi" w:cstheme="majorHAnsi"/>
          <w:b/>
          <w:sz w:val="28"/>
          <w:szCs w:val="28"/>
          <w:lang w:val="vi-VN"/>
        </w:rPr>
      </w:pPr>
      <w:r w:rsidRPr="00223F48">
        <w:rPr>
          <w:rFonts w:asciiTheme="majorHAnsi" w:hAnsiTheme="majorHAnsi" w:cstheme="majorHAnsi"/>
          <w:b/>
          <w:sz w:val="28"/>
          <w:szCs w:val="28"/>
          <w:lang w:val="vi-VN"/>
        </w:rPr>
        <w:t>HƯỚNG</w:t>
      </w:r>
      <w:r w:rsidR="00D35AB7" w:rsidRPr="00223F48">
        <w:rPr>
          <w:rFonts w:asciiTheme="majorHAnsi" w:hAnsiTheme="majorHAnsi" w:cstheme="majorHAnsi"/>
          <w:b/>
          <w:sz w:val="28"/>
          <w:szCs w:val="28"/>
          <w:lang w:val="vi-VN"/>
        </w:rPr>
        <w:t xml:space="preserve"> DẪN THỰ</w:t>
      </w:r>
      <w:r w:rsidR="005E3B1D" w:rsidRPr="00223F48">
        <w:rPr>
          <w:rFonts w:asciiTheme="majorHAnsi" w:hAnsiTheme="majorHAnsi" w:cstheme="majorHAnsi"/>
          <w:b/>
          <w:sz w:val="28"/>
          <w:szCs w:val="28"/>
          <w:lang w:val="vi-VN"/>
        </w:rPr>
        <w:t>C HIỆN</w:t>
      </w:r>
      <w:r w:rsidR="00D35AB7" w:rsidRPr="00223F48">
        <w:rPr>
          <w:rFonts w:asciiTheme="majorHAnsi" w:hAnsiTheme="majorHAnsi" w:cstheme="majorHAnsi"/>
          <w:b/>
          <w:sz w:val="28"/>
          <w:szCs w:val="28"/>
          <w:lang w:val="vi-VN"/>
        </w:rPr>
        <w:t xml:space="preserve"> ĐIỀU 6 PHỤ LỤC I</w:t>
      </w:r>
    </w:p>
    <w:p w:rsidR="00D35AB7" w:rsidRPr="00223F48" w:rsidRDefault="00D35AB7" w:rsidP="00D35AB7">
      <w:pPr>
        <w:tabs>
          <w:tab w:val="left" w:pos="9120"/>
        </w:tabs>
        <w:ind w:right="-92"/>
        <w:jc w:val="center"/>
        <w:rPr>
          <w:rFonts w:asciiTheme="majorHAnsi" w:hAnsiTheme="majorHAnsi" w:cstheme="majorHAnsi"/>
          <w:i/>
          <w:sz w:val="28"/>
          <w:szCs w:val="28"/>
          <w:lang w:val="vi-VN"/>
        </w:rPr>
      </w:pPr>
      <w:r w:rsidRPr="00223F48">
        <w:rPr>
          <w:rFonts w:asciiTheme="majorHAnsi" w:hAnsiTheme="majorHAnsi" w:cstheme="majorHAnsi"/>
          <w:i/>
          <w:sz w:val="28"/>
          <w:szCs w:val="28"/>
          <w:lang w:val="vi-VN"/>
        </w:rPr>
        <w:t xml:space="preserve"> (ban hành kèm theo </w:t>
      </w:r>
      <w:r w:rsidRPr="00223F48">
        <w:rPr>
          <w:rFonts w:asciiTheme="majorHAnsi" w:hAnsiTheme="majorHAnsi" w:cstheme="majorHAnsi"/>
          <w:i/>
          <w:spacing w:val="-5"/>
          <w:sz w:val="28"/>
          <w:szCs w:val="28"/>
          <w:lang w:val="vi-VN"/>
        </w:rPr>
        <w:t>Thông tư số</w:t>
      </w:r>
      <w:r w:rsidR="00B0580A" w:rsidRPr="00223F48">
        <w:rPr>
          <w:rFonts w:asciiTheme="majorHAnsi" w:hAnsiTheme="majorHAnsi" w:cstheme="majorHAnsi"/>
          <w:i/>
          <w:spacing w:val="-5"/>
          <w:sz w:val="28"/>
          <w:szCs w:val="28"/>
          <w:lang w:val="vi-VN"/>
        </w:rPr>
        <w:t xml:space="preserve"> 40</w:t>
      </w:r>
      <w:r w:rsidRPr="00223F48">
        <w:rPr>
          <w:rFonts w:asciiTheme="majorHAnsi" w:hAnsiTheme="majorHAnsi" w:cstheme="majorHAnsi"/>
          <w:i/>
          <w:sz w:val="28"/>
          <w:szCs w:val="28"/>
          <w:lang w:val="vi-VN"/>
        </w:rPr>
        <w:t>/2015/TT-BCT</w:t>
      </w:r>
    </w:p>
    <w:p w:rsidR="00D35AB7" w:rsidRPr="00223F48" w:rsidRDefault="00D35AB7" w:rsidP="00D35AB7">
      <w:pPr>
        <w:tabs>
          <w:tab w:val="left" w:pos="9120"/>
        </w:tabs>
        <w:ind w:right="312"/>
        <w:jc w:val="center"/>
        <w:rPr>
          <w:rFonts w:asciiTheme="majorHAnsi" w:hAnsiTheme="majorHAnsi" w:cstheme="majorHAnsi"/>
          <w:i/>
          <w:spacing w:val="-5"/>
          <w:sz w:val="28"/>
          <w:szCs w:val="28"/>
          <w:lang w:val="vi-VN"/>
        </w:rPr>
      </w:pPr>
      <w:r w:rsidRPr="00223F48">
        <w:rPr>
          <w:rFonts w:asciiTheme="majorHAnsi" w:hAnsiTheme="majorHAnsi" w:cstheme="majorHAnsi"/>
          <w:i/>
          <w:sz w:val="28"/>
          <w:szCs w:val="28"/>
          <w:lang w:val="vi-VN"/>
        </w:rPr>
        <w:t xml:space="preserve">ngày </w:t>
      </w:r>
      <w:r w:rsidR="00B0580A" w:rsidRPr="00223F48">
        <w:rPr>
          <w:rFonts w:asciiTheme="majorHAnsi" w:hAnsiTheme="majorHAnsi" w:cstheme="majorHAnsi"/>
          <w:i/>
          <w:sz w:val="28"/>
          <w:szCs w:val="28"/>
          <w:lang w:val="vi-VN"/>
        </w:rPr>
        <w:t>18</w:t>
      </w:r>
      <w:r w:rsidRPr="00223F48">
        <w:rPr>
          <w:rFonts w:asciiTheme="majorHAnsi" w:hAnsiTheme="majorHAnsi" w:cstheme="majorHAnsi"/>
          <w:i/>
          <w:sz w:val="28"/>
          <w:szCs w:val="28"/>
          <w:lang w:val="vi-VN"/>
        </w:rPr>
        <w:t xml:space="preserve"> tháng </w:t>
      </w:r>
      <w:r w:rsidR="00B0580A" w:rsidRPr="00223F48">
        <w:rPr>
          <w:rFonts w:asciiTheme="majorHAnsi" w:hAnsiTheme="majorHAnsi" w:cstheme="majorHAnsi"/>
          <w:i/>
          <w:sz w:val="28"/>
          <w:szCs w:val="28"/>
          <w:lang w:val="vi-VN"/>
        </w:rPr>
        <w:t>11</w:t>
      </w:r>
      <w:r w:rsidRPr="00223F48">
        <w:rPr>
          <w:rFonts w:asciiTheme="majorHAnsi" w:hAnsiTheme="majorHAnsi" w:cstheme="majorHAnsi"/>
          <w:i/>
          <w:sz w:val="28"/>
          <w:szCs w:val="28"/>
          <w:lang w:val="vi-VN"/>
        </w:rPr>
        <w:t xml:space="preserve"> năm </w:t>
      </w:r>
      <w:r w:rsidR="00B0580A" w:rsidRPr="00223F48">
        <w:rPr>
          <w:rFonts w:asciiTheme="majorHAnsi" w:hAnsiTheme="majorHAnsi" w:cstheme="majorHAnsi"/>
          <w:i/>
          <w:sz w:val="28"/>
          <w:szCs w:val="28"/>
          <w:lang w:val="vi-VN"/>
        </w:rPr>
        <w:t>2015</w:t>
      </w:r>
      <w:r w:rsidRPr="00223F48">
        <w:rPr>
          <w:rFonts w:asciiTheme="majorHAnsi" w:hAnsiTheme="majorHAnsi" w:cstheme="majorHAnsi"/>
          <w:i/>
          <w:sz w:val="28"/>
          <w:szCs w:val="28"/>
          <w:lang w:val="vi-VN"/>
        </w:rPr>
        <w:t xml:space="preserve"> của Bộ Công Thương quy định </w:t>
      </w:r>
      <w:r w:rsidRPr="00223F48">
        <w:rPr>
          <w:rFonts w:asciiTheme="majorHAnsi" w:hAnsiTheme="majorHAnsi" w:cstheme="majorHAnsi"/>
          <w:i/>
          <w:spacing w:val="-5"/>
          <w:sz w:val="28"/>
          <w:szCs w:val="28"/>
          <w:lang w:val="vi-VN"/>
        </w:rPr>
        <w:t>thực hiện</w:t>
      </w:r>
    </w:p>
    <w:p w:rsidR="00D35AB7" w:rsidRPr="00223F48" w:rsidRDefault="00D35AB7" w:rsidP="00D35AB7">
      <w:pPr>
        <w:tabs>
          <w:tab w:val="left" w:pos="9120"/>
        </w:tabs>
        <w:ind w:right="-92"/>
        <w:jc w:val="center"/>
        <w:rPr>
          <w:rFonts w:asciiTheme="majorHAnsi" w:hAnsiTheme="majorHAnsi" w:cstheme="majorHAnsi"/>
          <w:i/>
          <w:spacing w:val="-5"/>
          <w:sz w:val="28"/>
          <w:szCs w:val="28"/>
          <w:lang w:val="vi-VN"/>
        </w:rPr>
      </w:pPr>
      <w:r w:rsidRPr="00223F48">
        <w:rPr>
          <w:rFonts w:asciiTheme="majorHAnsi" w:hAnsiTheme="majorHAnsi" w:cstheme="majorHAnsi"/>
          <w:i/>
          <w:spacing w:val="-5"/>
          <w:sz w:val="28"/>
          <w:szCs w:val="28"/>
          <w:lang w:val="vi-VN"/>
        </w:rPr>
        <w:t xml:space="preserve">Quy tắc xuất xứ trong </w:t>
      </w:r>
      <w:r w:rsidRPr="00223F48">
        <w:rPr>
          <w:rFonts w:asciiTheme="majorHAnsi" w:hAnsiTheme="majorHAnsi" w:cstheme="majorHAnsi"/>
          <w:i/>
          <w:sz w:val="28"/>
          <w:szCs w:val="28"/>
          <w:lang w:val="vi-VN"/>
        </w:rPr>
        <w:t xml:space="preserve">Hiệp định </w:t>
      </w:r>
      <w:r w:rsidR="00B01E3B" w:rsidRPr="00223F48">
        <w:rPr>
          <w:rFonts w:asciiTheme="majorHAnsi" w:hAnsiTheme="majorHAnsi" w:cstheme="majorHAnsi"/>
          <w:i/>
          <w:sz w:val="28"/>
          <w:szCs w:val="28"/>
          <w:lang w:val="vi-VN"/>
        </w:rPr>
        <w:t>T</w:t>
      </w:r>
      <w:r w:rsidRPr="00223F48">
        <w:rPr>
          <w:rFonts w:asciiTheme="majorHAnsi" w:hAnsiTheme="majorHAnsi" w:cstheme="majorHAnsi"/>
          <w:i/>
          <w:sz w:val="28"/>
          <w:szCs w:val="28"/>
          <w:lang w:val="vi-VN"/>
        </w:rPr>
        <w:t xml:space="preserve">hương mại </w:t>
      </w:r>
      <w:r w:rsidR="00443622" w:rsidRPr="00223F48">
        <w:rPr>
          <w:rFonts w:asciiTheme="majorHAnsi" w:hAnsiTheme="majorHAnsi" w:cstheme="majorHAnsi"/>
          <w:i/>
          <w:sz w:val="28"/>
          <w:szCs w:val="28"/>
          <w:lang w:val="vi-VN"/>
        </w:rPr>
        <w:t>T</w:t>
      </w:r>
      <w:r w:rsidRPr="00223F48">
        <w:rPr>
          <w:rFonts w:asciiTheme="majorHAnsi" w:hAnsiTheme="majorHAnsi" w:cstheme="majorHAnsi"/>
          <w:i/>
          <w:sz w:val="28"/>
          <w:szCs w:val="28"/>
          <w:lang w:val="vi-VN"/>
        </w:rPr>
        <w:t xml:space="preserve">ự do Việt Nam </w:t>
      </w:r>
      <w:r w:rsidR="004E04D2" w:rsidRPr="00223F48">
        <w:rPr>
          <w:rFonts w:asciiTheme="majorHAnsi" w:hAnsiTheme="majorHAnsi" w:cstheme="majorHAnsi"/>
          <w:i/>
          <w:sz w:val="28"/>
          <w:szCs w:val="28"/>
          <w:lang w:val="vi-VN"/>
        </w:rPr>
        <w:t>-</w:t>
      </w:r>
      <w:r w:rsidRPr="00223F48">
        <w:rPr>
          <w:rFonts w:asciiTheme="majorHAnsi" w:hAnsiTheme="majorHAnsi" w:cstheme="majorHAnsi"/>
          <w:i/>
          <w:sz w:val="28"/>
          <w:szCs w:val="28"/>
          <w:lang w:val="vi-VN"/>
        </w:rPr>
        <w:t xml:space="preserve"> Hàn Quốc)</w:t>
      </w:r>
    </w:p>
    <w:p w:rsidR="00D35AB7" w:rsidRPr="00223F48" w:rsidRDefault="00D35AB7" w:rsidP="00D35AB7">
      <w:pPr>
        <w:jc w:val="center"/>
        <w:rPr>
          <w:rFonts w:asciiTheme="majorHAnsi" w:hAnsiTheme="majorHAnsi" w:cstheme="majorHAnsi"/>
          <w:b/>
          <w:bCs/>
          <w:color w:val="000000"/>
          <w:sz w:val="28"/>
          <w:szCs w:val="28"/>
          <w:lang w:val="vi-VN" w:eastAsia="ko-KR"/>
        </w:rPr>
      </w:pPr>
    </w:p>
    <w:p w:rsidR="00D35AB7" w:rsidRPr="00223F48" w:rsidRDefault="00D35AB7" w:rsidP="00D35AB7">
      <w:pPr>
        <w:jc w:val="center"/>
        <w:rPr>
          <w:rFonts w:asciiTheme="majorHAnsi" w:hAnsiTheme="majorHAnsi" w:cstheme="majorHAnsi"/>
          <w:b/>
          <w:bCs/>
          <w:color w:val="000000"/>
          <w:sz w:val="28"/>
          <w:szCs w:val="28"/>
          <w:lang w:val="vi-VN" w:eastAsia="ko-KR"/>
        </w:rPr>
      </w:pPr>
      <w:r w:rsidRPr="00223F48">
        <w:rPr>
          <w:rFonts w:asciiTheme="majorHAnsi" w:hAnsiTheme="majorHAnsi" w:cstheme="majorHAnsi"/>
          <w:noProof/>
          <w:sz w:val="28"/>
          <w:szCs w:val="28"/>
          <w:lang w:val="vi-VN" w:eastAsia="vi-VN"/>
        </w:rPr>
        <mc:AlternateContent>
          <mc:Choice Requires="wps">
            <w:drawing>
              <wp:anchor distT="0" distB="0" distL="114300" distR="114300" simplePos="0" relativeHeight="251659264" behindDoc="0" locked="0" layoutInCell="1" allowOverlap="1" wp14:anchorId="6C9CF21E" wp14:editId="5C014788">
                <wp:simplePos x="0" y="0"/>
                <wp:positionH relativeFrom="column">
                  <wp:posOffset>2111375</wp:posOffset>
                </wp:positionH>
                <wp:positionV relativeFrom="paragraph">
                  <wp:posOffset>8255</wp:posOffset>
                </wp:positionV>
                <wp:extent cx="2026920" cy="0"/>
                <wp:effectExtent l="0" t="0" r="11430" b="19050"/>
                <wp:wrapNone/>
                <wp:docPr id="6" name="Straight Connector 6"/>
                <wp:cNvGraphicFramePr/>
                <a:graphic xmlns:a="http://schemas.openxmlformats.org/drawingml/2006/main">
                  <a:graphicData uri="http://schemas.microsoft.com/office/word/2010/wordprocessingShape">
                    <wps:wsp>
                      <wps:cNvCnPr/>
                      <wps:spPr>
                        <a:xfrm>
                          <a:off x="0" y="0"/>
                          <a:ext cx="20269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25pt,.65pt" to="325.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" strokecolor="black [3213]"/>
            </w:pict>
          </mc:Fallback>
        </mc:AlternateContent>
      </w:r>
    </w:p>
    <w:p w:rsidR="00D35AB7" w:rsidRPr="00223F48" w:rsidRDefault="00D35AB7" w:rsidP="00D35AB7">
      <w:pPr>
        <w:tabs>
          <w:tab w:val="left" w:pos="9120"/>
        </w:tabs>
        <w:ind w:right="-92"/>
        <w:jc w:val="center"/>
        <w:rPr>
          <w:rFonts w:asciiTheme="majorHAnsi" w:hAnsiTheme="majorHAnsi" w:cstheme="majorHAnsi"/>
          <w:b/>
          <w:bCs/>
          <w:color w:val="000000"/>
          <w:sz w:val="28"/>
          <w:szCs w:val="28"/>
          <w:lang w:val="vi-VN" w:eastAsia="ko-KR"/>
        </w:rPr>
      </w:pPr>
    </w:p>
    <w:p w:rsidR="00D35AB7" w:rsidRPr="00223F48" w:rsidRDefault="00D35AB7" w:rsidP="00BD1924">
      <w:pPr>
        <w:spacing w:before="120" w:after="120" w:line="240" w:lineRule="atLeast"/>
        <w:ind w:firstLine="720"/>
        <w:jc w:val="both"/>
        <w:rPr>
          <w:rFonts w:asciiTheme="majorHAnsi" w:hAnsiTheme="majorHAnsi" w:cstheme="majorHAnsi"/>
          <w:b/>
          <w:bCs/>
          <w:sz w:val="28"/>
          <w:szCs w:val="28"/>
          <w:lang w:val="vi-VN" w:eastAsia="ko-KR"/>
        </w:rPr>
      </w:pPr>
      <w:r w:rsidRPr="00223F48">
        <w:rPr>
          <w:rFonts w:asciiTheme="majorHAnsi" w:hAnsiTheme="majorHAnsi" w:cstheme="majorHAnsi"/>
          <w:b/>
          <w:bCs/>
          <w:sz w:val="28"/>
          <w:szCs w:val="28"/>
          <w:lang w:val="vi-VN" w:eastAsia="ko-KR"/>
        </w:rPr>
        <w:t>Điề</w:t>
      </w:r>
      <w:r w:rsidR="008D5527" w:rsidRPr="00223F48">
        <w:rPr>
          <w:rFonts w:asciiTheme="majorHAnsi" w:hAnsiTheme="majorHAnsi" w:cstheme="majorHAnsi"/>
          <w:b/>
          <w:bCs/>
          <w:sz w:val="28"/>
          <w:szCs w:val="28"/>
          <w:lang w:val="vi-VN" w:eastAsia="ko-KR"/>
        </w:rPr>
        <w:t xml:space="preserve">u 1. </w:t>
      </w:r>
      <w:r w:rsidRPr="00223F48">
        <w:rPr>
          <w:rFonts w:asciiTheme="majorHAnsi" w:hAnsiTheme="majorHAnsi" w:cstheme="majorHAnsi"/>
          <w:b/>
          <w:bCs/>
          <w:sz w:val="28"/>
          <w:szCs w:val="28"/>
          <w:lang w:val="vi-VN" w:eastAsia="ko-KR"/>
        </w:rPr>
        <w:t xml:space="preserve">Quy tắc xuất xứ quy định cho hàng hóa đặc biệt </w:t>
      </w:r>
      <w:r w:rsidR="000B48ED" w:rsidRPr="00223F48">
        <w:rPr>
          <w:rFonts w:asciiTheme="majorHAnsi" w:hAnsiTheme="majorHAnsi" w:cstheme="majorHAnsi"/>
          <w:b/>
          <w:bCs/>
          <w:sz w:val="28"/>
          <w:szCs w:val="28"/>
          <w:lang w:val="vi-VN" w:eastAsia="ko-KR"/>
        </w:rPr>
        <w:t>nêu tại</w:t>
      </w:r>
      <w:r w:rsidR="0090292F" w:rsidRPr="00223F48">
        <w:rPr>
          <w:rFonts w:asciiTheme="majorHAnsi" w:hAnsiTheme="majorHAnsi" w:cstheme="majorHAnsi"/>
          <w:b/>
          <w:bCs/>
          <w:sz w:val="28"/>
          <w:szCs w:val="28"/>
          <w:lang w:val="vi-VN" w:eastAsia="ko-KR"/>
        </w:rPr>
        <w:t xml:space="preserve"> </w:t>
      </w:r>
      <w:r w:rsidRPr="00223F48">
        <w:rPr>
          <w:rFonts w:asciiTheme="majorHAnsi" w:hAnsiTheme="majorHAnsi" w:cstheme="majorHAnsi"/>
          <w:b/>
          <w:bCs/>
          <w:sz w:val="28"/>
          <w:szCs w:val="28"/>
          <w:lang w:val="vi-VN" w:eastAsia="ko-KR"/>
        </w:rPr>
        <w:t>Điều 6 Phụ lục I</w:t>
      </w:r>
    </w:p>
    <w:p w:rsidR="00D35AB7" w:rsidRPr="00223F48" w:rsidRDefault="00D35AB7" w:rsidP="008D5527">
      <w:pPr>
        <w:spacing w:before="120" w:after="120" w:line="240" w:lineRule="atLeast"/>
        <w:ind w:firstLine="720"/>
        <w:jc w:val="both"/>
        <w:rPr>
          <w:rFonts w:asciiTheme="majorHAnsi" w:hAnsiTheme="majorHAnsi" w:cstheme="majorHAnsi"/>
          <w:sz w:val="28"/>
          <w:szCs w:val="28"/>
          <w:lang w:val="vi-VN"/>
        </w:rPr>
      </w:pPr>
      <w:r w:rsidRPr="00223F48">
        <w:rPr>
          <w:rFonts w:asciiTheme="majorHAnsi" w:hAnsiTheme="majorHAnsi" w:cstheme="majorHAnsi"/>
          <w:sz w:val="28"/>
          <w:szCs w:val="28"/>
          <w:lang w:val="vi-VN"/>
        </w:rPr>
        <w:t>1.</w:t>
      </w:r>
      <w:r w:rsidR="008D5527" w:rsidRPr="00223F48">
        <w:rPr>
          <w:rFonts w:asciiTheme="majorHAnsi" w:hAnsiTheme="majorHAnsi" w:cstheme="majorHAnsi"/>
          <w:sz w:val="28"/>
          <w:szCs w:val="28"/>
          <w:lang w:val="vi-VN"/>
        </w:rPr>
        <w:t xml:space="preserve"> </w:t>
      </w:r>
      <w:r w:rsidR="004E64D0" w:rsidRPr="00223F48">
        <w:rPr>
          <w:rFonts w:asciiTheme="majorHAnsi" w:hAnsiTheme="majorHAnsi" w:cstheme="majorHAnsi"/>
          <w:sz w:val="28"/>
          <w:szCs w:val="28"/>
          <w:lang w:val="vi-VN"/>
        </w:rPr>
        <w:t>“Hàng hóa</w:t>
      </w:r>
      <w:r w:rsidRPr="00223F48">
        <w:rPr>
          <w:rFonts w:asciiTheme="majorHAnsi" w:hAnsiTheme="majorHAnsi" w:cstheme="majorHAnsi"/>
          <w:sz w:val="28"/>
          <w:szCs w:val="28"/>
          <w:lang w:val="vi-VN"/>
        </w:rPr>
        <w:t xml:space="preserve"> đặc biệt” nêu tại Điều 6 Phụ lục I được liệt kê tại Điều </w:t>
      </w:r>
      <w:r w:rsidR="004D3455" w:rsidRPr="00223F48">
        <w:rPr>
          <w:rFonts w:asciiTheme="majorHAnsi" w:hAnsiTheme="majorHAnsi" w:cstheme="majorHAnsi"/>
          <w:sz w:val="28"/>
          <w:szCs w:val="28"/>
          <w:lang w:val="vi-VN"/>
        </w:rPr>
        <w:t>5</w:t>
      </w:r>
      <w:r w:rsidRPr="00223F48">
        <w:rPr>
          <w:rFonts w:asciiTheme="majorHAnsi" w:hAnsiTheme="majorHAnsi" w:cstheme="majorHAnsi"/>
          <w:sz w:val="28"/>
          <w:szCs w:val="28"/>
          <w:lang w:val="vi-VN"/>
        </w:rPr>
        <w:t xml:space="preserve"> Phụ lục này và bất kỳ sửa đổi nào sau đó, được tái nhập khẩu dưới dạng sản phẩm không trải qua bất kỳ công đoạn gia công, chế biến đơn giản nào bên trong lãnh thổ của nước thành viên tái nhập khẩu để xuất khẩu theo quy định tại Điều 8</w:t>
      </w:r>
      <w:r w:rsidR="009D0176" w:rsidRPr="00223F48">
        <w:rPr>
          <w:rFonts w:asciiTheme="majorHAnsi" w:hAnsiTheme="majorHAnsi" w:cstheme="majorHAnsi"/>
          <w:sz w:val="28"/>
          <w:szCs w:val="28"/>
          <w:lang w:val="vi-VN"/>
        </w:rPr>
        <w:t xml:space="preserve"> Phụ lục I</w:t>
      </w:r>
      <w:r w:rsidRPr="00223F48">
        <w:rPr>
          <w:rFonts w:asciiTheme="majorHAnsi" w:hAnsiTheme="majorHAnsi" w:cstheme="majorHAnsi"/>
          <w:sz w:val="28"/>
          <w:szCs w:val="28"/>
          <w:lang w:val="vi-VN"/>
        </w:rPr>
        <w:t xml:space="preserve"> được coi là có xuất xứ từ lãnh thổ của nước thành viên tái nhập khẩu đó, với điều kiện tổng trị giá nguyên liệu đầu vào không có xuất xứ</w:t>
      </w:r>
      <w:r w:rsidRPr="00223F48">
        <w:rPr>
          <w:rStyle w:val="FootnoteReference"/>
          <w:rFonts w:asciiTheme="majorHAnsi" w:eastAsia="Gulim" w:hAnsiTheme="majorHAnsi" w:cstheme="majorHAnsi"/>
          <w:sz w:val="28"/>
          <w:szCs w:val="28"/>
          <w:lang w:val="vi-VN"/>
        </w:rPr>
        <w:t xml:space="preserve"> </w:t>
      </w:r>
      <w:r w:rsidRPr="00223F48">
        <w:rPr>
          <w:rStyle w:val="FootnoteReference"/>
          <w:rFonts w:asciiTheme="majorHAnsi" w:eastAsia="Gulim" w:hAnsiTheme="majorHAnsi" w:cstheme="majorHAnsi"/>
          <w:sz w:val="28"/>
          <w:szCs w:val="28"/>
        </w:rPr>
        <w:footnoteReference w:id="1"/>
      </w:r>
      <w:r w:rsidRPr="00223F48">
        <w:rPr>
          <w:rFonts w:asciiTheme="majorHAnsi" w:hAnsiTheme="majorHAnsi" w:cstheme="majorHAnsi"/>
          <w:sz w:val="28"/>
          <w:szCs w:val="28"/>
          <w:lang w:val="vi-VN"/>
        </w:rPr>
        <w:t xml:space="preserve"> không vượt quá 40</w:t>
      </w:r>
      <w:r w:rsidR="00092344" w:rsidRPr="00223F48">
        <w:rPr>
          <w:rFonts w:asciiTheme="majorHAnsi" w:hAnsiTheme="majorHAnsi" w:cstheme="majorHAnsi"/>
          <w:sz w:val="28"/>
          <w:szCs w:val="28"/>
          <w:lang w:val="vi-VN"/>
        </w:rPr>
        <w:t xml:space="preserve"> (bốn mươi) </w:t>
      </w:r>
      <w:r w:rsidRPr="00223F48">
        <w:rPr>
          <w:rFonts w:asciiTheme="majorHAnsi" w:hAnsiTheme="majorHAnsi" w:cstheme="majorHAnsi"/>
          <w:sz w:val="28"/>
          <w:szCs w:val="28"/>
          <w:lang w:val="vi-VN"/>
        </w:rPr>
        <w:t>% trị giá FOB của thành phẩm được coi là có xuất xứ.</w:t>
      </w:r>
    </w:p>
    <w:p w:rsidR="00D35AB7" w:rsidRPr="00223F48" w:rsidRDefault="00D35AB7" w:rsidP="008D5527">
      <w:pPr>
        <w:spacing w:before="120" w:after="120" w:line="240" w:lineRule="atLeast"/>
        <w:ind w:firstLine="720"/>
        <w:jc w:val="both"/>
        <w:rPr>
          <w:rFonts w:asciiTheme="majorHAnsi" w:hAnsiTheme="majorHAnsi" w:cstheme="majorHAnsi"/>
          <w:sz w:val="28"/>
          <w:szCs w:val="28"/>
          <w:lang w:val="vi-VN"/>
        </w:rPr>
      </w:pPr>
      <w:r w:rsidRPr="00223F48">
        <w:rPr>
          <w:rFonts w:asciiTheme="majorHAnsi" w:eastAsia="Gulim" w:hAnsiTheme="majorHAnsi" w:cstheme="majorHAnsi"/>
          <w:sz w:val="28"/>
          <w:szCs w:val="28"/>
          <w:lang w:val="vi-VN"/>
        </w:rPr>
        <w:t>2.</w:t>
      </w:r>
      <w:r w:rsidR="008D5527" w:rsidRPr="00223F48">
        <w:rPr>
          <w:rFonts w:asciiTheme="majorHAnsi" w:eastAsia="Gulim" w:hAnsiTheme="majorHAnsi" w:cstheme="majorHAnsi"/>
          <w:sz w:val="28"/>
          <w:szCs w:val="28"/>
          <w:lang w:val="vi-VN"/>
        </w:rPr>
        <w:t xml:space="preserve"> </w:t>
      </w:r>
      <w:r w:rsidR="000B7048" w:rsidRPr="00223F48">
        <w:rPr>
          <w:rFonts w:asciiTheme="majorHAnsi" w:hAnsiTheme="majorHAnsi" w:cstheme="majorHAnsi"/>
          <w:sz w:val="28"/>
          <w:szCs w:val="28"/>
          <w:lang w:val="vi-VN"/>
        </w:rPr>
        <w:t>T</w:t>
      </w:r>
      <w:r w:rsidRPr="00223F48">
        <w:rPr>
          <w:rFonts w:asciiTheme="majorHAnsi" w:hAnsiTheme="majorHAnsi" w:cstheme="majorHAnsi"/>
          <w:sz w:val="28"/>
          <w:szCs w:val="28"/>
          <w:lang w:val="vi-VN"/>
        </w:rPr>
        <w:t>rừ</w:t>
      </w:r>
      <w:r w:rsidR="000B7048" w:rsidRPr="00223F48">
        <w:rPr>
          <w:rFonts w:asciiTheme="majorHAnsi" w:hAnsiTheme="majorHAnsi" w:cstheme="majorHAnsi"/>
          <w:sz w:val="28"/>
          <w:szCs w:val="28"/>
          <w:lang w:val="vi-VN"/>
        </w:rPr>
        <w:t xml:space="preserve"> khi</w:t>
      </w:r>
      <w:r w:rsidRPr="00223F48">
        <w:rPr>
          <w:rFonts w:asciiTheme="majorHAnsi" w:hAnsiTheme="majorHAnsi" w:cstheme="majorHAnsi"/>
          <w:sz w:val="28"/>
          <w:szCs w:val="28"/>
          <w:lang w:val="vi-VN"/>
        </w:rPr>
        <w:t xml:space="preserve"> </w:t>
      </w:r>
      <w:r w:rsidR="00BE246F" w:rsidRPr="00223F48">
        <w:rPr>
          <w:rFonts w:asciiTheme="majorHAnsi" w:hAnsiTheme="majorHAnsi" w:cstheme="majorHAnsi"/>
          <w:sz w:val="28"/>
          <w:szCs w:val="28"/>
          <w:lang w:val="vi-VN"/>
        </w:rPr>
        <w:t xml:space="preserve">có </w:t>
      </w:r>
      <w:r w:rsidR="00972EB5" w:rsidRPr="00223F48">
        <w:rPr>
          <w:rFonts w:asciiTheme="majorHAnsi" w:hAnsiTheme="majorHAnsi" w:cstheme="majorHAnsi"/>
          <w:sz w:val="28"/>
          <w:szCs w:val="28"/>
          <w:lang w:val="vi-VN"/>
        </w:rPr>
        <w:t xml:space="preserve">quy định khác </w:t>
      </w:r>
      <w:r w:rsidR="00C87E65" w:rsidRPr="00223F48">
        <w:rPr>
          <w:rFonts w:asciiTheme="majorHAnsi" w:hAnsiTheme="majorHAnsi" w:cstheme="majorHAnsi"/>
          <w:sz w:val="28"/>
          <w:szCs w:val="28"/>
          <w:lang w:val="vi-VN"/>
        </w:rPr>
        <w:t xml:space="preserve">tại </w:t>
      </w:r>
      <w:r w:rsidRPr="00223F48">
        <w:rPr>
          <w:rFonts w:asciiTheme="majorHAnsi" w:hAnsiTheme="majorHAnsi" w:cstheme="majorHAnsi"/>
          <w:sz w:val="28"/>
          <w:szCs w:val="28"/>
          <w:lang w:val="vi-VN"/>
        </w:rPr>
        <w:t>Phụ lục</w:t>
      </w:r>
      <w:bookmarkStart w:id="0" w:name="_GoBack"/>
      <w:bookmarkEnd w:id="0"/>
      <w:r w:rsidRPr="00223F48">
        <w:rPr>
          <w:rFonts w:asciiTheme="majorHAnsi" w:hAnsiTheme="majorHAnsi" w:cstheme="majorHAnsi"/>
          <w:sz w:val="28"/>
          <w:szCs w:val="28"/>
          <w:lang w:val="vi-VN"/>
        </w:rPr>
        <w:t xml:space="preserve"> này, các quy tắc liên quan trong Thông tư này được áp dụ</w:t>
      </w:r>
      <w:r w:rsidR="004245C4" w:rsidRPr="00223F48">
        <w:rPr>
          <w:rFonts w:asciiTheme="majorHAnsi" w:hAnsiTheme="majorHAnsi" w:cstheme="majorHAnsi"/>
          <w:sz w:val="28"/>
          <w:szCs w:val="28"/>
          <w:lang w:val="vi-VN"/>
        </w:rPr>
        <w:t>ng</w:t>
      </w:r>
      <w:r w:rsidRPr="00223F48">
        <w:rPr>
          <w:rFonts w:asciiTheme="majorHAnsi" w:hAnsiTheme="majorHAnsi" w:cstheme="majorHAnsi"/>
          <w:sz w:val="28"/>
          <w:szCs w:val="28"/>
          <w:lang w:val="vi-VN"/>
        </w:rPr>
        <w:t xml:space="preserve"> với những sửa đổi phù hợp</w:t>
      </w:r>
      <w:r w:rsidR="004245C4" w:rsidRPr="00223F48">
        <w:rPr>
          <w:rFonts w:asciiTheme="majorHAnsi" w:hAnsiTheme="majorHAnsi" w:cstheme="majorHAnsi"/>
          <w:sz w:val="28"/>
          <w:szCs w:val="28"/>
          <w:lang w:val="vi-VN"/>
        </w:rPr>
        <w:t xml:space="preserve"> </w:t>
      </w:r>
      <w:r w:rsidRPr="00223F48">
        <w:rPr>
          <w:rFonts w:asciiTheme="majorHAnsi" w:hAnsiTheme="majorHAnsi" w:cstheme="majorHAnsi"/>
          <w:sz w:val="28"/>
          <w:szCs w:val="28"/>
          <w:lang w:val="vi-VN"/>
        </w:rPr>
        <w:t>đối với việc cấp xuất xứ cho hàng</w:t>
      </w:r>
      <w:r w:rsidR="004444CE" w:rsidRPr="00223F48">
        <w:rPr>
          <w:rFonts w:asciiTheme="majorHAnsi" w:hAnsiTheme="majorHAnsi" w:cstheme="majorHAnsi"/>
          <w:sz w:val="28"/>
          <w:szCs w:val="28"/>
          <w:lang w:val="vi-VN"/>
        </w:rPr>
        <w:t xml:space="preserve"> hóa đặc biệt</w:t>
      </w:r>
      <w:r w:rsidRPr="00223F48">
        <w:rPr>
          <w:rFonts w:asciiTheme="majorHAnsi" w:hAnsiTheme="majorHAnsi" w:cstheme="majorHAnsi"/>
          <w:sz w:val="28"/>
          <w:szCs w:val="28"/>
          <w:lang w:val="vi-VN"/>
        </w:rPr>
        <w:t xml:space="preserve"> </w:t>
      </w:r>
      <w:r w:rsidR="00FD2885" w:rsidRPr="00223F48">
        <w:rPr>
          <w:rFonts w:asciiTheme="majorHAnsi" w:hAnsiTheme="majorHAnsi" w:cstheme="majorHAnsi"/>
          <w:sz w:val="28"/>
          <w:szCs w:val="28"/>
          <w:lang w:val="vi-VN"/>
        </w:rPr>
        <w:t>nêu tại</w:t>
      </w:r>
      <w:r w:rsidR="0084214D" w:rsidRPr="00223F48">
        <w:rPr>
          <w:rFonts w:asciiTheme="majorHAnsi" w:hAnsiTheme="majorHAnsi" w:cstheme="majorHAnsi"/>
          <w:sz w:val="28"/>
          <w:szCs w:val="28"/>
          <w:lang w:val="vi-VN"/>
        </w:rPr>
        <w:t xml:space="preserve"> </w:t>
      </w:r>
      <w:r w:rsidRPr="00223F48">
        <w:rPr>
          <w:rFonts w:asciiTheme="majorHAnsi" w:hAnsiTheme="majorHAnsi" w:cstheme="majorHAnsi"/>
          <w:sz w:val="28"/>
          <w:szCs w:val="28"/>
          <w:lang w:val="vi-VN"/>
        </w:rPr>
        <w:t>Điều 6</w:t>
      </w:r>
      <w:r w:rsidR="00031B9E" w:rsidRPr="00223F48">
        <w:rPr>
          <w:rFonts w:asciiTheme="majorHAnsi" w:hAnsiTheme="majorHAnsi" w:cstheme="majorHAnsi"/>
          <w:sz w:val="28"/>
          <w:szCs w:val="28"/>
          <w:lang w:val="vi-VN"/>
        </w:rPr>
        <w:t xml:space="preserve"> Phụ lục I</w:t>
      </w:r>
      <w:r w:rsidRPr="00223F48">
        <w:rPr>
          <w:rFonts w:asciiTheme="majorHAnsi" w:hAnsiTheme="majorHAnsi" w:cstheme="majorHAnsi"/>
          <w:sz w:val="28"/>
          <w:szCs w:val="28"/>
          <w:lang w:val="vi-VN"/>
        </w:rPr>
        <w:t>.</w:t>
      </w:r>
    </w:p>
    <w:p w:rsidR="00D35AB7" w:rsidRPr="00223F48" w:rsidRDefault="00D35AB7" w:rsidP="008D5527">
      <w:pPr>
        <w:spacing w:before="120" w:after="120" w:line="240" w:lineRule="atLeast"/>
        <w:jc w:val="both"/>
        <w:rPr>
          <w:rFonts w:asciiTheme="majorHAnsi" w:hAnsiTheme="majorHAnsi" w:cstheme="majorHAnsi"/>
          <w:sz w:val="28"/>
          <w:szCs w:val="28"/>
          <w:lang w:val="vi-VN" w:eastAsia="ko-KR"/>
        </w:rPr>
      </w:pPr>
    </w:p>
    <w:p w:rsidR="00D35AB7" w:rsidRPr="00223F48" w:rsidRDefault="00D35AB7" w:rsidP="008D5527">
      <w:pPr>
        <w:spacing w:before="120" w:after="120" w:line="240" w:lineRule="atLeast"/>
        <w:jc w:val="both"/>
        <w:rPr>
          <w:rFonts w:asciiTheme="majorHAnsi" w:hAnsiTheme="majorHAnsi" w:cstheme="majorHAnsi"/>
          <w:b/>
          <w:sz w:val="28"/>
          <w:szCs w:val="28"/>
          <w:lang w:val="vi-VN" w:eastAsia="ko-KR"/>
        </w:rPr>
      </w:pPr>
      <w:r w:rsidRPr="00223F48">
        <w:rPr>
          <w:rFonts w:asciiTheme="majorHAnsi" w:hAnsiTheme="majorHAnsi" w:cstheme="majorHAnsi"/>
          <w:b/>
          <w:sz w:val="28"/>
          <w:szCs w:val="28"/>
          <w:lang w:val="vi-VN" w:eastAsia="ko-KR"/>
        </w:rPr>
        <w:tab/>
        <w:t xml:space="preserve">Điều 2. Thủ tục cấp C/O cụ thể đối với hàng hóa đặc biệt </w:t>
      </w:r>
      <w:r w:rsidR="000B48ED" w:rsidRPr="00223F48">
        <w:rPr>
          <w:rFonts w:asciiTheme="majorHAnsi" w:hAnsiTheme="majorHAnsi" w:cstheme="majorHAnsi"/>
          <w:b/>
          <w:sz w:val="28"/>
          <w:szCs w:val="28"/>
          <w:lang w:val="vi-VN" w:eastAsia="ko-KR"/>
        </w:rPr>
        <w:t>nêu tại</w:t>
      </w:r>
      <w:r w:rsidR="00636E87" w:rsidRPr="00223F48">
        <w:rPr>
          <w:rFonts w:asciiTheme="majorHAnsi" w:hAnsiTheme="majorHAnsi" w:cstheme="majorHAnsi"/>
          <w:b/>
          <w:sz w:val="28"/>
          <w:szCs w:val="28"/>
          <w:lang w:val="vi-VN" w:eastAsia="ko-KR"/>
        </w:rPr>
        <w:t xml:space="preserve"> </w:t>
      </w:r>
      <w:r w:rsidRPr="00223F48">
        <w:rPr>
          <w:rFonts w:asciiTheme="majorHAnsi" w:hAnsiTheme="majorHAnsi" w:cstheme="majorHAnsi"/>
          <w:b/>
          <w:sz w:val="28"/>
          <w:szCs w:val="28"/>
          <w:lang w:val="vi-VN" w:eastAsia="ko-KR"/>
        </w:rPr>
        <w:t>Điều 6 Phụ lục I</w:t>
      </w:r>
    </w:p>
    <w:p w:rsidR="00D35AB7" w:rsidRPr="00223F48" w:rsidRDefault="00D35AB7" w:rsidP="008D5527">
      <w:pPr>
        <w:pStyle w:val="a"/>
        <w:wordWrap/>
        <w:spacing w:before="120" w:after="120" w:line="240" w:lineRule="atLeast"/>
        <w:ind w:leftChars="0" w:left="0" w:firstLine="720"/>
        <w:rPr>
          <w:rFonts w:asciiTheme="majorHAnsi" w:eastAsia="Gulim" w:hAnsiTheme="majorHAnsi" w:cstheme="majorHAnsi"/>
          <w:sz w:val="28"/>
          <w:szCs w:val="28"/>
          <w:lang w:val="vi-VN"/>
        </w:rPr>
      </w:pPr>
      <w:r w:rsidRPr="00223F48">
        <w:rPr>
          <w:rFonts w:asciiTheme="majorHAnsi" w:eastAsia="Gulim" w:hAnsiTheme="majorHAnsi" w:cstheme="majorHAnsi"/>
          <w:sz w:val="28"/>
          <w:szCs w:val="28"/>
          <w:lang w:val="vi-VN"/>
        </w:rPr>
        <w:t>1.</w:t>
      </w:r>
      <w:r w:rsidR="008D5527" w:rsidRPr="00223F48">
        <w:rPr>
          <w:rFonts w:asciiTheme="majorHAnsi" w:eastAsia="Gulim" w:hAnsiTheme="majorHAnsi" w:cstheme="majorHAnsi"/>
          <w:sz w:val="28"/>
          <w:szCs w:val="28"/>
          <w:lang w:val="vi-VN"/>
        </w:rPr>
        <w:t xml:space="preserve"> </w:t>
      </w:r>
      <w:r w:rsidR="008B1B41" w:rsidRPr="00223F48">
        <w:rPr>
          <w:rFonts w:asciiTheme="majorHAnsi" w:hAnsiTheme="majorHAnsi" w:cstheme="majorHAnsi"/>
          <w:sz w:val="28"/>
          <w:szCs w:val="28"/>
          <w:lang w:val="vi-VN"/>
        </w:rPr>
        <w:t>C/O cho hàng hóa</w:t>
      </w:r>
      <w:r w:rsidRPr="00223F48">
        <w:rPr>
          <w:rFonts w:asciiTheme="majorHAnsi" w:hAnsiTheme="majorHAnsi" w:cstheme="majorHAnsi"/>
          <w:sz w:val="28"/>
          <w:szCs w:val="28"/>
          <w:lang w:val="vi-VN"/>
        </w:rPr>
        <w:t xml:space="preserve"> đặc biệt </w:t>
      </w:r>
      <w:r w:rsidR="00600004" w:rsidRPr="00223F48">
        <w:rPr>
          <w:rFonts w:asciiTheme="majorHAnsi" w:hAnsiTheme="majorHAnsi" w:cstheme="majorHAnsi"/>
          <w:sz w:val="28"/>
          <w:szCs w:val="28"/>
          <w:lang w:val="vi-VN"/>
        </w:rPr>
        <w:t>nêu tại</w:t>
      </w:r>
      <w:r w:rsidRPr="00223F48">
        <w:rPr>
          <w:rFonts w:asciiTheme="majorHAnsi" w:hAnsiTheme="majorHAnsi" w:cstheme="majorHAnsi"/>
          <w:sz w:val="28"/>
          <w:szCs w:val="28"/>
          <w:lang w:val="vi-VN"/>
        </w:rPr>
        <w:t xml:space="preserve"> Điều 6 Phụ lục I do Tổ chức cấp C/O</w:t>
      </w:r>
      <w:r w:rsidRPr="00223F48">
        <w:rPr>
          <w:rStyle w:val="FootnoteReference"/>
          <w:rFonts w:asciiTheme="majorHAnsi" w:eastAsia="Malgun Gothic" w:hAnsiTheme="majorHAnsi" w:cstheme="majorHAnsi"/>
          <w:sz w:val="28"/>
          <w:szCs w:val="28"/>
        </w:rPr>
        <w:footnoteReference w:id="2"/>
      </w:r>
      <w:r w:rsidR="002D636A" w:rsidRPr="00223F48">
        <w:rPr>
          <w:rFonts w:asciiTheme="majorHAnsi" w:hAnsiTheme="majorHAnsi" w:cstheme="majorHAnsi"/>
          <w:sz w:val="28"/>
          <w:szCs w:val="28"/>
          <w:lang w:val="vi-VN"/>
        </w:rPr>
        <w:t xml:space="preserve"> của </w:t>
      </w:r>
      <w:r w:rsidRPr="00223F48">
        <w:rPr>
          <w:rFonts w:asciiTheme="majorHAnsi" w:hAnsiTheme="majorHAnsi" w:cstheme="majorHAnsi"/>
          <w:sz w:val="28"/>
          <w:szCs w:val="28"/>
          <w:lang w:val="vi-VN"/>
        </w:rPr>
        <w:t>nước thành viên xuất khẩu cấp theo quy định tại Phụ lục IV.</w:t>
      </w:r>
    </w:p>
    <w:p w:rsidR="00D35AB7" w:rsidRPr="00223F48" w:rsidRDefault="00D35AB7" w:rsidP="008D5527">
      <w:pPr>
        <w:pStyle w:val="a"/>
        <w:wordWrap/>
        <w:spacing w:before="120" w:after="120" w:line="240" w:lineRule="atLeast"/>
        <w:ind w:leftChars="0" w:left="0" w:firstLine="720"/>
        <w:rPr>
          <w:rFonts w:asciiTheme="majorHAnsi" w:eastAsia="Gulim" w:hAnsiTheme="majorHAnsi" w:cstheme="majorHAnsi"/>
          <w:sz w:val="28"/>
          <w:szCs w:val="28"/>
          <w:lang w:val="vi-VN"/>
        </w:rPr>
      </w:pPr>
      <w:r w:rsidRPr="00223F48">
        <w:rPr>
          <w:rFonts w:asciiTheme="majorHAnsi" w:eastAsia="Gulim" w:hAnsiTheme="majorHAnsi" w:cstheme="majorHAnsi"/>
          <w:sz w:val="28"/>
          <w:szCs w:val="28"/>
          <w:lang w:val="vi-VN"/>
        </w:rPr>
        <w:t>2.</w:t>
      </w:r>
      <w:r w:rsidR="008D5527" w:rsidRPr="00223F48">
        <w:rPr>
          <w:rFonts w:asciiTheme="majorHAnsi" w:eastAsia="Gulim" w:hAnsiTheme="majorHAnsi" w:cstheme="majorHAnsi"/>
          <w:sz w:val="28"/>
          <w:szCs w:val="28"/>
          <w:lang w:val="vi-VN"/>
        </w:rPr>
        <w:t xml:space="preserve"> </w:t>
      </w:r>
      <w:r w:rsidRPr="00223F48">
        <w:rPr>
          <w:rFonts w:asciiTheme="majorHAnsi" w:eastAsia="Gulim" w:hAnsiTheme="majorHAnsi" w:cstheme="majorHAnsi"/>
          <w:sz w:val="28"/>
          <w:szCs w:val="28"/>
          <w:lang w:val="vi-VN"/>
        </w:rPr>
        <w:t xml:space="preserve">Tổ chức cấp C/O của nước thành viên xuất khẩu ghi rõ trên </w:t>
      </w:r>
      <w:r w:rsidRPr="00223F48">
        <w:rPr>
          <w:rFonts w:asciiTheme="majorHAnsi" w:hAnsiTheme="majorHAnsi" w:cstheme="majorHAnsi"/>
          <w:sz w:val="28"/>
          <w:szCs w:val="28"/>
          <w:lang w:val="vi-VN"/>
        </w:rPr>
        <w:t>C/O</w:t>
      </w:r>
      <w:r w:rsidRPr="00223F48">
        <w:rPr>
          <w:rFonts w:asciiTheme="majorHAnsi" w:eastAsia="Gulim" w:hAnsiTheme="majorHAnsi" w:cstheme="majorHAnsi"/>
          <w:sz w:val="28"/>
          <w:szCs w:val="28"/>
          <w:lang w:val="vi-VN"/>
        </w:rPr>
        <w:t xml:space="preserve"> rằ</w:t>
      </w:r>
      <w:r w:rsidR="009D3FCF" w:rsidRPr="00223F48">
        <w:rPr>
          <w:rFonts w:asciiTheme="majorHAnsi" w:eastAsia="Gulim" w:hAnsiTheme="majorHAnsi" w:cstheme="majorHAnsi"/>
          <w:sz w:val="28"/>
          <w:szCs w:val="28"/>
          <w:lang w:val="vi-VN"/>
        </w:rPr>
        <w:t>ng hàng hóa</w:t>
      </w:r>
      <w:r w:rsidRPr="00223F48">
        <w:rPr>
          <w:rFonts w:asciiTheme="majorHAnsi" w:eastAsia="Gulim" w:hAnsiTheme="majorHAnsi" w:cstheme="majorHAnsi"/>
          <w:sz w:val="28"/>
          <w:szCs w:val="28"/>
          <w:lang w:val="vi-VN"/>
        </w:rPr>
        <w:t xml:space="preserve"> đặc biệt đó áp dụng Điều</w:t>
      </w:r>
      <w:r w:rsidR="00F0452B" w:rsidRPr="00223F48">
        <w:rPr>
          <w:rFonts w:asciiTheme="majorHAnsi" w:eastAsia="Gulim" w:hAnsiTheme="majorHAnsi" w:cstheme="majorHAnsi"/>
          <w:sz w:val="28"/>
          <w:szCs w:val="28"/>
          <w:lang w:val="vi-VN"/>
        </w:rPr>
        <w:t xml:space="preserve"> </w:t>
      </w:r>
      <w:r w:rsidRPr="00223F48">
        <w:rPr>
          <w:rFonts w:asciiTheme="majorHAnsi" w:eastAsia="Gulim" w:hAnsiTheme="majorHAnsi" w:cstheme="majorHAnsi"/>
          <w:sz w:val="28"/>
          <w:szCs w:val="28"/>
          <w:lang w:val="vi-VN"/>
        </w:rPr>
        <w:t>6 Phụ lục I.</w:t>
      </w:r>
    </w:p>
    <w:p w:rsidR="00D35AB7" w:rsidRPr="00223F48" w:rsidRDefault="00D35AB7" w:rsidP="008D5527">
      <w:pPr>
        <w:pStyle w:val="a"/>
        <w:wordWrap/>
        <w:spacing w:before="120" w:after="120" w:line="240" w:lineRule="atLeast"/>
        <w:ind w:leftChars="0" w:left="0" w:firstLine="720"/>
        <w:rPr>
          <w:rFonts w:asciiTheme="majorHAnsi" w:eastAsia="Gulim" w:hAnsiTheme="majorHAnsi" w:cstheme="majorHAnsi"/>
          <w:sz w:val="28"/>
          <w:szCs w:val="28"/>
          <w:lang w:val="vi-VN"/>
        </w:rPr>
      </w:pPr>
      <w:r w:rsidRPr="00223F48">
        <w:rPr>
          <w:rFonts w:asciiTheme="majorHAnsi" w:eastAsia="Gulim" w:hAnsiTheme="majorHAnsi" w:cstheme="majorHAnsi"/>
          <w:sz w:val="28"/>
          <w:szCs w:val="28"/>
          <w:lang w:val="vi-VN"/>
        </w:rPr>
        <w:t>3.</w:t>
      </w:r>
      <w:r w:rsidR="008D5527" w:rsidRPr="00223F48">
        <w:rPr>
          <w:rFonts w:asciiTheme="majorHAnsi" w:eastAsia="Gulim" w:hAnsiTheme="majorHAnsi" w:cstheme="majorHAnsi"/>
          <w:sz w:val="28"/>
          <w:szCs w:val="28"/>
          <w:lang w:val="vi-VN"/>
        </w:rPr>
        <w:t xml:space="preserve"> </w:t>
      </w:r>
      <w:r w:rsidR="003701D0" w:rsidRPr="00223F48">
        <w:rPr>
          <w:rFonts w:asciiTheme="majorHAnsi" w:eastAsia="Gulim" w:hAnsiTheme="majorHAnsi" w:cstheme="majorHAnsi"/>
          <w:sz w:val="28"/>
          <w:szCs w:val="28"/>
          <w:lang w:val="vi-VN"/>
        </w:rPr>
        <w:t>T</w:t>
      </w:r>
      <w:r w:rsidRPr="00223F48">
        <w:rPr>
          <w:rFonts w:asciiTheme="majorHAnsi" w:eastAsia="Gulim" w:hAnsiTheme="majorHAnsi" w:cstheme="majorHAnsi"/>
          <w:sz w:val="28"/>
          <w:szCs w:val="28"/>
          <w:lang w:val="vi-VN"/>
        </w:rPr>
        <w:t xml:space="preserve">rừ </w:t>
      </w:r>
      <w:r w:rsidR="003701D0" w:rsidRPr="00223F48">
        <w:rPr>
          <w:rFonts w:asciiTheme="majorHAnsi" w:eastAsia="Gulim" w:hAnsiTheme="majorHAnsi" w:cstheme="majorHAnsi"/>
          <w:sz w:val="28"/>
          <w:szCs w:val="28"/>
          <w:lang w:val="vi-VN"/>
        </w:rPr>
        <w:t>khi có</w:t>
      </w:r>
      <w:r w:rsidRPr="00223F48">
        <w:rPr>
          <w:rFonts w:asciiTheme="majorHAnsi" w:eastAsia="Gulim" w:hAnsiTheme="majorHAnsi" w:cstheme="majorHAnsi"/>
          <w:sz w:val="28"/>
          <w:szCs w:val="28"/>
          <w:lang w:val="vi-VN"/>
        </w:rPr>
        <w:t xml:space="preserve"> quy định khác tại Phụ lục này, các </w:t>
      </w:r>
      <w:r w:rsidR="00DF7369" w:rsidRPr="00223F48">
        <w:rPr>
          <w:rFonts w:asciiTheme="majorHAnsi" w:eastAsia="Gulim" w:hAnsiTheme="majorHAnsi" w:cstheme="majorHAnsi"/>
          <w:sz w:val="28"/>
          <w:szCs w:val="28"/>
          <w:lang w:val="vi-VN"/>
        </w:rPr>
        <w:t>quy tắc</w:t>
      </w:r>
      <w:r w:rsidR="007D295A" w:rsidRPr="00223F48">
        <w:rPr>
          <w:rFonts w:asciiTheme="majorHAnsi" w:eastAsia="Gulim" w:hAnsiTheme="majorHAnsi" w:cstheme="majorHAnsi"/>
          <w:sz w:val="28"/>
          <w:szCs w:val="28"/>
          <w:lang w:val="vi-VN"/>
        </w:rPr>
        <w:t xml:space="preserve"> </w:t>
      </w:r>
      <w:r w:rsidRPr="00223F48">
        <w:rPr>
          <w:rFonts w:asciiTheme="majorHAnsi" w:eastAsia="Gulim" w:hAnsiTheme="majorHAnsi" w:cstheme="majorHAnsi"/>
          <w:sz w:val="28"/>
          <w:szCs w:val="28"/>
          <w:lang w:val="vi-VN"/>
        </w:rPr>
        <w:t>liên quan trong Phụ lục IV được áp dụ</w:t>
      </w:r>
      <w:r w:rsidR="004245C4" w:rsidRPr="00223F48">
        <w:rPr>
          <w:rFonts w:asciiTheme="majorHAnsi" w:eastAsia="Gulim" w:hAnsiTheme="majorHAnsi" w:cstheme="majorHAnsi"/>
          <w:sz w:val="28"/>
          <w:szCs w:val="28"/>
          <w:lang w:val="vi-VN"/>
        </w:rPr>
        <w:t>ng</w:t>
      </w:r>
      <w:r w:rsidRPr="00223F48">
        <w:rPr>
          <w:rFonts w:asciiTheme="majorHAnsi" w:eastAsia="Gulim" w:hAnsiTheme="majorHAnsi" w:cstheme="majorHAnsi"/>
          <w:sz w:val="28"/>
          <w:szCs w:val="28"/>
          <w:lang w:val="vi-VN"/>
        </w:rPr>
        <w:t xml:space="preserve"> với những sửa đổi phù hợp đối vớ</w:t>
      </w:r>
      <w:r w:rsidR="00524D3E" w:rsidRPr="00223F48">
        <w:rPr>
          <w:rFonts w:asciiTheme="majorHAnsi" w:eastAsia="Gulim" w:hAnsiTheme="majorHAnsi" w:cstheme="majorHAnsi"/>
          <w:sz w:val="28"/>
          <w:szCs w:val="28"/>
          <w:lang w:val="vi-VN"/>
        </w:rPr>
        <w:t>i hàng hóa</w:t>
      </w:r>
      <w:r w:rsidRPr="00223F48">
        <w:rPr>
          <w:rFonts w:asciiTheme="majorHAnsi" w:eastAsia="Gulim" w:hAnsiTheme="majorHAnsi" w:cstheme="majorHAnsi"/>
          <w:sz w:val="28"/>
          <w:szCs w:val="28"/>
          <w:lang w:val="vi-VN"/>
        </w:rPr>
        <w:t xml:space="preserve"> đặc biệt </w:t>
      </w:r>
      <w:r w:rsidR="0086320C" w:rsidRPr="00223F48">
        <w:rPr>
          <w:rFonts w:asciiTheme="majorHAnsi" w:eastAsia="Gulim" w:hAnsiTheme="majorHAnsi" w:cstheme="majorHAnsi"/>
          <w:sz w:val="28"/>
          <w:szCs w:val="28"/>
          <w:lang w:val="vi-VN"/>
        </w:rPr>
        <w:t>nêu</w:t>
      </w:r>
      <w:r w:rsidR="00356086" w:rsidRPr="00223F48">
        <w:rPr>
          <w:rFonts w:asciiTheme="majorHAnsi" w:eastAsia="Gulim" w:hAnsiTheme="majorHAnsi" w:cstheme="majorHAnsi"/>
          <w:sz w:val="28"/>
          <w:szCs w:val="28"/>
          <w:lang w:val="vi-VN"/>
        </w:rPr>
        <w:t xml:space="preserve"> tại</w:t>
      </w:r>
      <w:r w:rsidRPr="00223F48">
        <w:rPr>
          <w:rFonts w:asciiTheme="majorHAnsi" w:eastAsia="Gulim" w:hAnsiTheme="majorHAnsi" w:cstheme="majorHAnsi"/>
          <w:sz w:val="28"/>
          <w:szCs w:val="28"/>
          <w:lang w:val="vi-VN"/>
        </w:rPr>
        <w:t xml:space="preserve"> Điều</w:t>
      </w:r>
      <w:r w:rsidR="001460BC" w:rsidRPr="00223F48">
        <w:rPr>
          <w:rFonts w:asciiTheme="majorHAnsi" w:eastAsia="Gulim" w:hAnsiTheme="majorHAnsi" w:cstheme="majorHAnsi"/>
          <w:sz w:val="28"/>
          <w:szCs w:val="28"/>
          <w:lang w:val="vi-VN"/>
        </w:rPr>
        <w:t xml:space="preserve"> </w:t>
      </w:r>
      <w:r w:rsidRPr="00223F48">
        <w:rPr>
          <w:rFonts w:asciiTheme="majorHAnsi" w:eastAsia="Gulim" w:hAnsiTheme="majorHAnsi" w:cstheme="majorHAnsi"/>
          <w:sz w:val="28"/>
          <w:szCs w:val="28"/>
          <w:lang w:val="vi-VN"/>
        </w:rPr>
        <w:t>6 Phụ lục I.</w:t>
      </w:r>
    </w:p>
    <w:p w:rsidR="008D5527" w:rsidRPr="00223F48" w:rsidRDefault="00D35AB7" w:rsidP="00A143CA">
      <w:pPr>
        <w:pStyle w:val="a"/>
        <w:wordWrap/>
        <w:spacing w:before="120" w:after="120" w:line="240" w:lineRule="atLeast"/>
        <w:ind w:leftChars="0" w:left="0" w:firstLine="720"/>
        <w:rPr>
          <w:rFonts w:asciiTheme="majorHAnsi" w:eastAsia="Gulim" w:hAnsiTheme="majorHAnsi" w:cstheme="majorHAnsi"/>
          <w:sz w:val="28"/>
          <w:szCs w:val="28"/>
          <w:lang w:val="vi-VN"/>
        </w:rPr>
      </w:pPr>
      <w:r w:rsidRPr="00223F48">
        <w:rPr>
          <w:rFonts w:asciiTheme="majorHAnsi" w:eastAsia="Gulim" w:hAnsiTheme="majorHAnsi" w:cstheme="majorHAnsi"/>
          <w:sz w:val="28"/>
          <w:szCs w:val="28"/>
          <w:lang w:val="vi-VN"/>
        </w:rPr>
        <w:t>4.</w:t>
      </w:r>
      <w:r w:rsidR="008D5527" w:rsidRPr="00223F48">
        <w:rPr>
          <w:rFonts w:asciiTheme="majorHAnsi" w:eastAsia="Gulim" w:hAnsiTheme="majorHAnsi" w:cstheme="majorHAnsi"/>
          <w:sz w:val="28"/>
          <w:szCs w:val="28"/>
          <w:lang w:val="vi-VN"/>
        </w:rPr>
        <w:t xml:space="preserve"> </w:t>
      </w:r>
      <w:r w:rsidRPr="00223F48">
        <w:rPr>
          <w:rFonts w:asciiTheme="majorHAnsi" w:eastAsia="Gulim" w:hAnsiTheme="majorHAnsi" w:cstheme="majorHAnsi"/>
          <w:sz w:val="28"/>
          <w:szCs w:val="28"/>
          <w:lang w:val="vi-VN"/>
        </w:rPr>
        <w:t>Hàn Quốc hỗ trợ cơ quan hải quan của Việt Nam tiến hành kiể</w:t>
      </w:r>
      <w:r w:rsidR="00651F3D" w:rsidRPr="00223F48">
        <w:rPr>
          <w:rFonts w:asciiTheme="majorHAnsi" w:eastAsia="Gulim" w:hAnsiTheme="majorHAnsi" w:cstheme="majorHAnsi"/>
          <w:sz w:val="28"/>
          <w:szCs w:val="28"/>
          <w:lang w:val="vi-VN"/>
        </w:rPr>
        <w:t>m tra hàng hóa</w:t>
      </w:r>
      <w:r w:rsidRPr="00223F48">
        <w:rPr>
          <w:rFonts w:asciiTheme="majorHAnsi" w:eastAsia="Gulim" w:hAnsiTheme="majorHAnsi" w:cstheme="majorHAnsi"/>
          <w:sz w:val="28"/>
          <w:szCs w:val="28"/>
          <w:lang w:val="vi-VN"/>
        </w:rPr>
        <w:t xml:space="preserve"> đặc biệt </w:t>
      </w:r>
      <w:r w:rsidR="00F14338" w:rsidRPr="00223F48">
        <w:rPr>
          <w:rFonts w:asciiTheme="majorHAnsi" w:eastAsia="Gulim" w:hAnsiTheme="majorHAnsi" w:cstheme="majorHAnsi"/>
          <w:sz w:val="28"/>
          <w:szCs w:val="28"/>
          <w:lang w:val="vi-VN"/>
        </w:rPr>
        <w:t>nêu tại</w:t>
      </w:r>
      <w:r w:rsidRPr="00223F48">
        <w:rPr>
          <w:rFonts w:asciiTheme="majorHAnsi" w:eastAsia="Gulim" w:hAnsiTheme="majorHAnsi" w:cstheme="majorHAnsi"/>
          <w:sz w:val="28"/>
          <w:szCs w:val="28"/>
          <w:lang w:val="vi-VN"/>
        </w:rPr>
        <w:t xml:space="preserve"> Điều 6 Phụ lục I theo quy định tại các </w:t>
      </w:r>
      <w:r w:rsidR="00A63D26" w:rsidRPr="00223F48">
        <w:rPr>
          <w:rFonts w:asciiTheme="majorHAnsi" w:eastAsia="Gulim" w:hAnsiTheme="majorHAnsi" w:cstheme="majorHAnsi"/>
          <w:sz w:val="28"/>
          <w:szCs w:val="28"/>
          <w:lang w:val="vi-VN"/>
        </w:rPr>
        <w:t xml:space="preserve">điều </w:t>
      </w:r>
      <w:r w:rsidRPr="00223F48">
        <w:rPr>
          <w:rFonts w:asciiTheme="majorHAnsi" w:eastAsia="Gulim" w:hAnsiTheme="majorHAnsi" w:cstheme="majorHAnsi"/>
          <w:sz w:val="28"/>
          <w:szCs w:val="28"/>
          <w:lang w:val="vi-VN"/>
        </w:rPr>
        <w:t>liên quan trong Phụ lục IV.</w:t>
      </w:r>
    </w:p>
    <w:p w:rsidR="00A143CA" w:rsidRPr="00223F48" w:rsidRDefault="00A143CA" w:rsidP="003159A2">
      <w:pPr>
        <w:pStyle w:val="a"/>
        <w:wordWrap/>
        <w:spacing w:before="120" w:after="120" w:line="240" w:lineRule="atLeast"/>
        <w:ind w:leftChars="0" w:left="0"/>
        <w:rPr>
          <w:rFonts w:asciiTheme="majorHAnsi" w:eastAsia="Gulim" w:hAnsiTheme="majorHAnsi" w:cstheme="majorHAnsi"/>
          <w:sz w:val="28"/>
          <w:szCs w:val="28"/>
          <w:lang w:val="vi-VN"/>
        </w:rPr>
      </w:pPr>
    </w:p>
    <w:p w:rsidR="00D35AB7" w:rsidRPr="00223F48" w:rsidRDefault="00D35AB7" w:rsidP="008D5527">
      <w:pPr>
        <w:tabs>
          <w:tab w:val="left" w:pos="709"/>
        </w:tabs>
        <w:spacing w:before="120" w:after="120" w:line="240" w:lineRule="atLeast"/>
        <w:jc w:val="both"/>
        <w:rPr>
          <w:rFonts w:asciiTheme="majorHAnsi" w:hAnsiTheme="majorHAnsi" w:cstheme="majorHAnsi"/>
          <w:b/>
          <w:sz w:val="28"/>
          <w:szCs w:val="28"/>
          <w:lang w:val="vi-VN"/>
        </w:rPr>
      </w:pPr>
      <w:r w:rsidRPr="00223F48">
        <w:rPr>
          <w:rFonts w:asciiTheme="majorHAnsi" w:eastAsia="Gulim" w:hAnsiTheme="majorHAnsi" w:cstheme="majorHAnsi"/>
          <w:sz w:val="28"/>
          <w:szCs w:val="28"/>
          <w:lang w:val="vi-VN"/>
        </w:rPr>
        <w:tab/>
      </w:r>
      <w:r w:rsidRPr="00223F48">
        <w:rPr>
          <w:rFonts w:asciiTheme="majorHAnsi" w:eastAsia="Gulim" w:hAnsiTheme="majorHAnsi" w:cstheme="majorHAnsi"/>
          <w:b/>
          <w:sz w:val="28"/>
          <w:szCs w:val="28"/>
          <w:lang w:val="vi-VN"/>
        </w:rPr>
        <w:t xml:space="preserve">Điều </w:t>
      </w:r>
      <w:r w:rsidR="00A143CA" w:rsidRPr="00223F48">
        <w:rPr>
          <w:rFonts w:asciiTheme="majorHAnsi" w:eastAsia="Gulim" w:hAnsiTheme="majorHAnsi" w:cstheme="majorHAnsi"/>
          <w:b/>
          <w:sz w:val="28"/>
          <w:szCs w:val="28"/>
          <w:lang w:val="vi-VN"/>
        </w:rPr>
        <w:t>3</w:t>
      </w:r>
      <w:r w:rsidRPr="00223F48">
        <w:rPr>
          <w:rFonts w:asciiTheme="majorHAnsi" w:eastAsia="Gulim" w:hAnsiTheme="majorHAnsi" w:cstheme="majorHAnsi"/>
          <w:b/>
          <w:sz w:val="28"/>
          <w:szCs w:val="28"/>
          <w:lang w:val="vi-VN"/>
        </w:rPr>
        <w:t xml:space="preserve">. </w:t>
      </w:r>
      <w:r w:rsidRPr="00223F48">
        <w:rPr>
          <w:rFonts w:asciiTheme="majorHAnsi" w:hAnsiTheme="majorHAnsi" w:cstheme="majorHAnsi"/>
          <w:b/>
          <w:sz w:val="28"/>
          <w:szCs w:val="28"/>
          <w:lang w:val="vi-VN"/>
        </w:rPr>
        <w:t>Cơ chế tự vệ đặc biệt</w:t>
      </w:r>
    </w:p>
    <w:p w:rsidR="00D35AB7" w:rsidRPr="00223F48" w:rsidRDefault="00D35AB7" w:rsidP="00156A83">
      <w:pPr>
        <w:pStyle w:val="a"/>
        <w:wordWrap/>
        <w:spacing w:before="120" w:after="120" w:line="240" w:lineRule="atLeast"/>
        <w:ind w:leftChars="0" w:left="0" w:firstLine="720"/>
        <w:rPr>
          <w:rFonts w:asciiTheme="majorHAnsi" w:hAnsiTheme="majorHAnsi" w:cstheme="majorHAnsi"/>
          <w:sz w:val="28"/>
          <w:szCs w:val="28"/>
          <w:lang w:val="vi-VN"/>
        </w:rPr>
      </w:pPr>
      <w:r w:rsidRPr="00223F48">
        <w:rPr>
          <w:rFonts w:asciiTheme="majorHAnsi" w:hAnsiTheme="majorHAnsi" w:cstheme="majorHAnsi"/>
          <w:sz w:val="28"/>
          <w:szCs w:val="28"/>
          <w:lang w:val="vi-VN"/>
        </w:rPr>
        <w:t>1.</w:t>
      </w:r>
      <w:r w:rsidR="008D5527" w:rsidRPr="00223F48">
        <w:rPr>
          <w:rFonts w:asciiTheme="majorHAnsi" w:eastAsia="Batang" w:hAnsiTheme="majorHAnsi" w:cstheme="majorHAnsi"/>
          <w:sz w:val="28"/>
          <w:szCs w:val="28"/>
          <w:lang w:val="vi-VN"/>
        </w:rPr>
        <w:t xml:space="preserve"> </w:t>
      </w:r>
      <w:r w:rsidRPr="00223F48">
        <w:rPr>
          <w:rFonts w:asciiTheme="majorHAnsi" w:hAnsiTheme="majorHAnsi" w:cstheme="majorHAnsi"/>
          <w:sz w:val="28"/>
          <w:szCs w:val="28"/>
          <w:lang w:val="vi-VN"/>
        </w:rPr>
        <w:t xml:space="preserve">Khi một nước thành viên xác định </w:t>
      </w:r>
      <w:r w:rsidR="007F56A9" w:rsidRPr="00223F48">
        <w:rPr>
          <w:rFonts w:asciiTheme="majorHAnsi" w:hAnsiTheme="majorHAnsi" w:cstheme="majorHAnsi"/>
          <w:sz w:val="28"/>
          <w:szCs w:val="28"/>
          <w:lang w:val="vi-VN"/>
        </w:rPr>
        <w:t>kim ngạch</w:t>
      </w:r>
      <w:r w:rsidRPr="00223F48">
        <w:rPr>
          <w:rFonts w:asciiTheme="majorHAnsi" w:hAnsiTheme="majorHAnsi" w:cstheme="majorHAnsi"/>
          <w:sz w:val="28"/>
          <w:szCs w:val="28"/>
          <w:lang w:val="vi-VN"/>
        </w:rPr>
        <w:t xml:space="preserve"> nhập khẩu một </w:t>
      </w:r>
      <w:r w:rsidR="007F56A9" w:rsidRPr="00223F48">
        <w:rPr>
          <w:rFonts w:asciiTheme="majorHAnsi" w:hAnsiTheme="majorHAnsi" w:cstheme="majorHAnsi"/>
          <w:sz w:val="28"/>
          <w:szCs w:val="28"/>
          <w:lang w:val="vi-VN"/>
        </w:rPr>
        <w:t xml:space="preserve">mặt </w:t>
      </w:r>
      <w:r w:rsidRPr="00223F48">
        <w:rPr>
          <w:rFonts w:asciiTheme="majorHAnsi" w:hAnsiTheme="majorHAnsi" w:cstheme="majorHAnsi"/>
          <w:sz w:val="28"/>
          <w:szCs w:val="28"/>
          <w:lang w:val="vi-VN"/>
        </w:rPr>
        <w:t xml:space="preserve">hàng đặc biệt </w:t>
      </w:r>
      <w:r w:rsidR="00BD1A6E" w:rsidRPr="00223F48">
        <w:rPr>
          <w:rFonts w:asciiTheme="majorHAnsi" w:hAnsiTheme="majorHAnsi" w:cstheme="majorHAnsi"/>
          <w:sz w:val="28"/>
          <w:szCs w:val="28"/>
          <w:lang w:val="vi-VN"/>
        </w:rPr>
        <w:t>nêu tại</w:t>
      </w:r>
      <w:r w:rsidRPr="00223F48">
        <w:rPr>
          <w:rFonts w:asciiTheme="majorHAnsi" w:hAnsiTheme="majorHAnsi" w:cstheme="majorHAnsi"/>
          <w:sz w:val="28"/>
          <w:szCs w:val="28"/>
          <w:lang w:val="vi-VN"/>
        </w:rPr>
        <w:t xml:space="preserve"> Điều 6 </w:t>
      </w:r>
      <w:r w:rsidRPr="00223F48">
        <w:rPr>
          <w:rFonts w:asciiTheme="majorHAnsi" w:eastAsia="Gulim" w:hAnsiTheme="majorHAnsi" w:cstheme="majorHAnsi"/>
          <w:sz w:val="28"/>
          <w:szCs w:val="28"/>
          <w:lang w:val="vi-VN"/>
        </w:rPr>
        <w:t>Phụ lục I</w:t>
      </w:r>
      <w:r w:rsidRPr="00223F48">
        <w:rPr>
          <w:rFonts w:asciiTheme="majorHAnsi" w:hAnsiTheme="majorHAnsi" w:cstheme="majorHAnsi"/>
          <w:sz w:val="28"/>
          <w:szCs w:val="28"/>
          <w:lang w:val="vi-VN"/>
        </w:rPr>
        <w:t xml:space="preserve"> vào lãnh thổ của nước thành viên đó đang tăng </w:t>
      </w:r>
      <w:r w:rsidRPr="00223F48">
        <w:rPr>
          <w:rFonts w:asciiTheme="majorHAnsi" w:hAnsiTheme="majorHAnsi" w:cstheme="majorHAnsi"/>
          <w:sz w:val="28"/>
          <w:szCs w:val="28"/>
          <w:lang w:val="vi-VN"/>
        </w:rPr>
        <w:lastRenderedPageBreak/>
        <w:t>lên, theo đó có thể gây ra hoặc đe dọa gây tổn thất nghiêm trọng đối với ngành công nghiệp trong nước, thì nước thành viên đó được tự ngừng áp dụng Điều 6</w:t>
      </w:r>
      <w:r w:rsidRPr="00223F48">
        <w:rPr>
          <w:rFonts w:asciiTheme="majorHAnsi" w:eastAsia="Gulim" w:hAnsiTheme="majorHAnsi" w:cstheme="majorHAnsi"/>
          <w:sz w:val="28"/>
          <w:szCs w:val="28"/>
          <w:lang w:val="vi-VN"/>
        </w:rPr>
        <w:t xml:space="preserve"> Phụ lục I</w:t>
      </w:r>
      <w:r w:rsidRPr="00223F48" w:rsidDel="00637FF2">
        <w:rPr>
          <w:rFonts w:asciiTheme="majorHAnsi" w:hAnsiTheme="majorHAnsi" w:cstheme="majorHAnsi"/>
          <w:sz w:val="28"/>
          <w:szCs w:val="28"/>
          <w:lang w:val="vi-VN"/>
        </w:rPr>
        <w:t xml:space="preserve"> </w:t>
      </w:r>
      <w:r w:rsidRPr="00223F48">
        <w:rPr>
          <w:rFonts w:asciiTheme="majorHAnsi" w:hAnsiTheme="majorHAnsi" w:cstheme="majorHAnsi"/>
          <w:sz w:val="28"/>
          <w:szCs w:val="28"/>
          <w:lang w:val="vi-VN"/>
        </w:rPr>
        <w:t>đối với hàng hóa đó trong một khoảng thời gian cần thiết nhằm ngăn chặn, đối phó với tổn thất đó hoặc với nguy cơ gây tổn thất đối với ngành công nghiệp trong nước của nước thành viên đó.</w:t>
      </w:r>
    </w:p>
    <w:p w:rsidR="00D35AB7" w:rsidRPr="00223F48" w:rsidRDefault="00D35AB7" w:rsidP="00156A83">
      <w:pPr>
        <w:pStyle w:val="a"/>
        <w:wordWrap/>
        <w:spacing w:before="120" w:after="120" w:line="240" w:lineRule="atLeast"/>
        <w:ind w:leftChars="0" w:left="0" w:firstLine="720"/>
        <w:rPr>
          <w:rFonts w:asciiTheme="majorHAnsi" w:hAnsiTheme="majorHAnsi" w:cstheme="majorHAnsi"/>
          <w:sz w:val="28"/>
          <w:szCs w:val="28"/>
          <w:lang w:val="vi-VN"/>
        </w:rPr>
      </w:pPr>
      <w:r w:rsidRPr="00223F48">
        <w:rPr>
          <w:rFonts w:asciiTheme="majorHAnsi" w:hAnsiTheme="majorHAnsi" w:cstheme="majorHAnsi"/>
          <w:sz w:val="28"/>
          <w:szCs w:val="28"/>
          <w:lang w:val="vi-VN"/>
        </w:rPr>
        <w:t>2.</w:t>
      </w:r>
      <w:r w:rsidR="00156A83" w:rsidRPr="00223F48">
        <w:rPr>
          <w:rFonts w:asciiTheme="majorHAnsi" w:eastAsia="Batang" w:hAnsiTheme="majorHAnsi" w:cstheme="majorHAnsi"/>
          <w:sz w:val="28"/>
          <w:szCs w:val="28"/>
          <w:lang w:val="vi-VN"/>
        </w:rPr>
        <w:t xml:space="preserve"> </w:t>
      </w:r>
      <w:r w:rsidRPr="00223F48">
        <w:rPr>
          <w:rFonts w:asciiTheme="majorHAnsi" w:hAnsiTheme="majorHAnsi" w:cstheme="majorHAnsi"/>
          <w:sz w:val="28"/>
          <w:szCs w:val="28"/>
          <w:lang w:val="vi-VN"/>
        </w:rPr>
        <w:t xml:space="preserve">Một nước thành viên muốn ngừng áp dụng Điều 6 </w:t>
      </w:r>
      <w:r w:rsidRPr="00223F48">
        <w:rPr>
          <w:rFonts w:asciiTheme="majorHAnsi" w:eastAsia="Gulim" w:hAnsiTheme="majorHAnsi" w:cstheme="majorHAnsi"/>
          <w:sz w:val="28"/>
          <w:szCs w:val="28"/>
          <w:lang w:val="vi-VN"/>
        </w:rPr>
        <w:t>Phụ lục I</w:t>
      </w:r>
      <w:r w:rsidRPr="00223F48" w:rsidDel="00537BE1">
        <w:rPr>
          <w:rFonts w:asciiTheme="majorHAnsi" w:hAnsiTheme="majorHAnsi" w:cstheme="majorHAnsi"/>
          <w:sz w:val="28"/>
          <w:szCs w:val="28"/>
          <w:lang w:val="vi-VN"/>
        </w:rPr>
        <w:t xml:space="preserve"> </w:t>
      </w:r>
      <w:r w:rsidRPr="00223F48">
        <w:rPr>
          <w:rFonts w:asciiTheme="majorHAnsi" w:hAnsiTheme="majorHAnsi" w:cstheme="majorHAnsi"/>
          <w:sz w:val="28"/>
          <w:szCs w:val="28"/>
          <w:lang w:val="vi-VN"/>
        </w:rPr>
        <w:t xml:space="preserve">theo quy định tại khoản 1 </w:t>
      </w:r>
      <w:r w:rsidR="001F1531" w:rsidRPr="00223F48">
        <w:rPr>
          <w:rFonts w:asciiTheme="majorHAnsi" w:hAnsiTheme="majorHAnsi" w:cstheme="majorHAnsi"/>
          <w:sz w:val="28"/>
          <w:szCs w:val="28"/>
          <w:lang w:val="vi-VN"/>
        </w:rPr>
        <w:t>Điều này</w:t>
      </w:r>
      <w:r w:rsidRPr="00223F48">
        <w:rPr>
          <w:rFonts w:asciiTheme="majorHAnsi" w:hAnsiTheme="majorHAnsi" w:cstheme="majorHAnsi"/>
          <w:sz w:val="28"/>
          <w:szCs w:val="28"/>
          <w:lang w:val="vi-VN"/>
        </w:rPr>
        <w:t xml:space="preserve"> phải thông báo cho nước thành viên kia 2 tháng trước khi bắt đầu giai đoạn ngừng thực hiện, đồng thời cho nước thành viên kia cơ hội để trao đổi về việc ngừng thực hiện này.</w:t>
      </w:r>
    </w:p>
    <w:p w:rsidR="00D35AB7" w:rsidRPr="00223F48" w:rsidRDefault="00D35AB7" w:rsidP="00156A83">
      <w:pPr>
        <w:spacing w:before="120" w:after="120" w:line="240" w:lineRule="atLeast"/>
        <w:ind w:firstLine="720"/>
        <w:jc w:val="both"/>
        <w:rPr>
          <w:rFonts w:asciiTheme="majorHAnsi" w:hAnsiTheme="majorHAnsi" w:cstheme="majorHAnsi"/>
          <w:sz w:val="28"/>
          <w:szCs w:val="28"/>
          <w:lang w:val="vi-VN"/>
        </w:rPr>
      </w:pPr>
      <w:r w:rsidRPr="00223F48">
        <w:rPr>
          <w:rFonts w:asciiTheme="majorHAnsi" w:hAnsiTheme="majorHAnsi" w:cstheme="majorHAnsi"/>
          <w:sz w:val="28"/>
          <w:szCs w:val="28"/>
          <w:lang w:val="vi-VN"/>
        </w:rPr>
        <w:t>3</w:t>
      </w:r>
      <w:r w:rsidR="00156A83" w:rsidRPr="00223F48">
        <w:rPr>
          <w:rFonts w:asciiTheme="majorHAnsi" w:hAnsiTheme="majorHAnsi" w:cstheme="majorHAnsi"/>
          <w:sz w:val="28"/>
          <w:szCs w:val="28"/>
          <w:lang w:val="vi-VN"/>
        </w:rPr>
        <w:t xml:space="preserve">. </w:t>
      </w:r>
      <w:r w:rsidRPr="00223F48">
        <w:rPr>
          <w:rFonts w:asciiTheme="majorHAnsi" w:hAnsiTheme="majorHAnsi" w:cstheme="majorHAnsi"/>
          <w:sz w:val="28"/>
          <w:szCs w:val="28"/>
          <w:lang w:val="vi-VN"/>
        </w:rPr>
        <w:t xml:space="preserve">Thời hạn được đề cập đến tại khoản 1 </w:t>
      </w:r>
      <w:r w:rsidR="001F4247" w:rsidRPr="00223F48">
        <w:rPr>
          <w:rFonts w:asciiTheme="majorHAnsi" w:hAnsiTheme="majorHAnsi" w:cstheme="majorHAnsi"/>
          <w:sz w:val="28"/>
          <w:szCs w:val="28"/>
          <w:lang w:val="vi-VN"/>
        </w:rPr>
        <w:t>Điều này</w:t>
      </w:r>
      <w:r w:rsidRPr="00223F48">
        <w:rPr>
          <w:rFonts w:asciiTheme="majorHAnsi" w:hAnsiTheme="majorHAnsi" w:cstheme="majorHAnsi"/>
          <w:sz w:val="28"/>
          <w:szCs w:val="28"/>
          <w:lang w:val="vi-VN"/>
        </w:rPr>
        <w:t xml:space="preserve"> có thể được gia hạn với điều kiện nước thành viên đó đang có hành động ngừng thực hiện và xác định việc ngừng thực hiện là cần thiết và nên tiếp tục nhằm ngăn chặn hoặc đối phó với tổn thất.</w:t>
      </w:r>
    </w:p>
    <w:p w:rsidR="00D35AB7" w:rsidRPr="00223F48" w:rsidRDefault="00D35AB7" w:rsidP="00156A83">
      <w:pPr>
        <w:spacing w:before="120" w:after="120" w:line="240" w:lineRule="atLeast"/>
        <w:ind w:firstLine="720"/>
        <w:jc w:val="both"/>
        <w:rPr>
          <w:rFonts w:asciiTheme="majorHAnsi" w:hAnsiTheme="majorHAnsi" w:cstheme="majorHAnsi"/>
          <w:sz w:val="28"/>
          <w:szCs w:val="28"/>
          <w:lang w:val="vi-VN"/>
        </w:rPr>
      </w:pPr>
      <w:r w:rsidRPr="00223F48">
        <w:rPr>
          <w:rFonts w:asciiTheme="majorHAnsi" w:hAnsiTheme="majorHAnsi" w:cstheme="majorHAnsi"/>
          <w:sz w:val="28"/>
          <w:szCs w:val="28"/>
          <w:lang w:val="vi-VN"/>
        </w:rPr>
        <w:t>4.</w:t>
      </w:r>
      <w:r w:rsidR="00156A83" w:rsidRPr="00223F48">
        <w:rPr>
          <w:rFonts w:asciiTheme="majorHAnsi" w:hAnsiTheme="majorHAnsi" w:cstheme="majorHAnsi"/>
          <w:sz w:val="28"/>
          <w:szCs w:val="28"/>
          <w:lang w:val="vi-VN"/>
        </w:rPr>
        <w:t xml:space="preserve"> </w:t>
      </w:r>
      <w:r w:rsidRPr="00223F48">
        <w:rPr>
          <w:rFonts w:asciiTheme="majorHAnsi" w:hAnsiTheme="majorHAnsi" w:cstheme="majorHAnsi"/>
          <w:sz w:val="28"/>
          <w:szCs w:val="28"/>
          <w:lang w:val="vi-VN"/>
        </w:rPr>
        <w:t xml:space="preserve">Trong trường hợp khẩn cấp nếu việc trì hoãn có thể gây ra tổn thất khó có thể khắc phục, việc ngừng áp dụng Điều 6 Phụ lục I theo quy định tại khoản 1 </w:t>
      </w:r>
      <w:r w:rsidR="00BF354C" w:rsidRPr="00223F48">
        <w:rPr>
          <w:rFonts w:asciiTheme="majorHAnsi" w:hAnsiTheme="majorHAnsi" w:cstheme="majorHAnsi"/>
          <w:sz w:val="28"/>
          <w:szCs w:val="28"/>
          <w:lang w:val="vi-VN"/>
        </w:rPr>
        <w:t>Điều này</w:t>
      </w:r>
      <w:r w:rsidRPr="00223F48">
        <w:rPr>
          <w:rFonts w:asciiTheme="majorHAnsi" w:hAnsiTheme="majorHAnsi" w:cstheme="majorHAnsi"/>
          <w:sz w:val="28"/>
          <w:szCs w:val="28"/>
          <w:lang w:val="vi-VN"/>
        </w:rPr>
        <w:t xml:space="preserve"> có thể được thực hiện tạm thời mà không cần thông báo trướ</w:t>
      </w:r>
      <w:r w:rsidR="00E52F7F" w:rsidRPr="00223F48">
        <w:rPr>
          <w:rFonts w:asciiTheme="majorHAnsi" w:hAnsiTheme="majorHAnsi" w:cstheme="majorHAnsi"/>
          <w:sz w:val="28"/>
          <w:szCs w:val="28"/>
          <w:lang w:val="vi-VN"/>
        </w:rPr>
        <w:t xml:space="preserve">c 2 </w:t>
      </w:r>
      <w:r w:rsidRPr="00223F48">
        <w:rPr>
          <w:rFonts w:asciiTheme="majorHAnsi" w:hAnsiTheme="majorHAnsi" w:cstheme="majorHAnsi"/>
          <w:sz w:val="28"/>
          <w:szCs w:val="28"/>
          <w:lang w:val="vi-VN"/>
        </w:rPr>
        <w:t>tháng cho nước thành viên kia, với điều kiện thông báo đó được thực hiện trước khi việc ngừng áp dụng Điều 6 Phụ lục I có hiệu lực.</w:t>
      </w:r>
    </w:p>
    <w:p w:rsidR="00D35AB7" w:rsidRPr="00223F48" w:rsidRDefault="00D35AB7" w:rsidP="004D2623">
      <w:pPr>
        <w:pStyle w:val="a"/>
        <w:wordWrap/>
        <w:spacing w:before="120" w:after="120" w:line="240" w:lineRule="atLeast"/>
        <w:ind w:leftChars="0" w:left="0" w:firstLine="720"/>
        <w:rPr>
          <w:rFonts w:asciiTheme="majorHAnsi" w:eastAsia="Batang" w:hAnsiTheme="majorHAnsi" w:cstheme="majorHAnsi"/>
          <w:sz w:val="28"/>
          <w:szCs w:val="28"/>
          <w:lang w:val="vi-VN"/>
        </w:rPr>
      </w:pPr>
      <w:r w:rsidRPr="00223F48">
        <w:rPr>
          <w:rFonts w:asciiTheme="majorHAnsi" w:hAnsiTheme="majorHAnsi" w:cstheme="majorHAnsi"/>
          <w:sz w:val="28"/>
          <w:szCs w:val="28"/>
          <w:lang w:val="vi-VN"/>
        </w:rPr>
        <w:t>5.</w:t>
      </w:r>
      <w:r w:rsidR="00156A83" w:rsidRPr="00223F48">
        <w:rPr>
          <w:rFonts w:asciiTheme="majorHAnsi" w:hAnsiTheme="majorHAnsi" w:cstheme="majorHAnsi"/>
          <w:sz w:val="28"/>
          <w:szCs w:val="28"/>
          <w:lang w:val="vi-VN"/>
        </w:rPr>
        <w:t xml:space="preserve"> </w:t>
      </w:r>
      <w:r w:rsidRPr="00223F48">
        <w:rPr>
          <w:rFonts w:asciiTheme="majorHAnsi" w:hAnsiTheme="majorHAnsi" w:cstheme="majorHAnsi"/>
          <w:sz w:val="28"/>
          <w:szCs w:val="28"/>
          <w:lang w:val="vi-VN"/>
        </w:rPr>
        <w:t xml:space="preserve">Khi một nước thành viên đã ra quyết định ngừng thực hiện theo quy định tại khoản 1 </w:t>
      </w:r>
      <w:r w:rsidR="000C5B99" w:rsidRPr="00223F48">
        <w:rPr>
          <w:rFonts w:asciiTheme="majorHAnsi" w:hAnsiTheme="majorHAnsi" w:cstheme="majorHAnsi"/>
          <w:sz w:val="28"/>
          <w:szCs w:val="28"/>
          <w:lang w:val="vi-VN"/>
        </w:rPr>
        <w:t>Điều này</w:t>
      </w:r>
      <w:r w:rsidRPr="00223F48">
        <w:rPr>
          <w:rFonts w:asciiTheme="majorHAnsi" w:hAnsiTheme="majorHAnsi" w:cstheme="majorHAnsi"/>
          <w:sz w:val="28"/>
          <w:szCs w:val="28"/>
          <w:lang w:val="vi-VN"/>
        </w:rPr>
        <w:t xml:space="preserve"> và đáp ứng các quy định nêu tại khoản 2 </w:t>
      </w:r>
      <w:r w:rsidR="006E4C3A" w:rsidRPr="00223F48">
        <w:rPr>
          <w:rFonts w:asciiTheme="majorHAnsi" w:hAnsiTheme="majorHAnsi" w:cstheme="majorHAnsi"/>
          <w:sz w:val="28"/>
          <w:szCs w:val="28"/>
          <w:lang w:val="vi-VN"/>
        </w:rPr>
        <w:t>Điều này</w:t>
      </w:r>
      <w:r w:rsidRPr="00223F48">
        <w:rPr>
          <w:rFonts w:asciiTheme="majorHAnsi" w:hAnsiTheme="majorHAnsi" w:cstheme="majorHAnsi"/>
          <w:sz w:val="28"/>
          <w:szCs w:val="28"/>
          <w:lang w:val="vi-VN"/>
        </w:rPr>
        <w:t>, nước thành viên đó có thể đơn phương và vô điều kiện ngừng áp dụng Điều 6 Phụ lục I, bao gồm các nội dung sau:</w:t>
      </w:r>
    </w:p>
    <w:p w:rsidR="00D35AB7" w:rsidRPr="00223F48" w:rsidRDefault="00D35AB7" w:rsidP="00156A83">
      <w:pPr>
        <w:pStyle w:val="ListParagraph"/>
        <w:wordWrap/>
        <w:spacing w:before="120" w:after="120" w:line="240" w:lineRule="atLeast"/>
        <w:ind w:leftChars="0" w:left="0" w:firstLine="720"/>
        <w:rPr>
          <w:rFonts w:asciiTheme="majorHAnsi" w:hAnsiTheme="majorHAnsi" w:cstheme="majorHAnsi"/>
          <w:sz w:val="28"/>
          <w:szCs w:val="28"/>
          <w:lang w:val="vi-VN"/>
        </w:rPr>
      </w:pPr>
      <w:r w:rsidRPr="00223F48">
        <w:rPr>
          <w:rFonts w:asciiTheme="majorHAnsi" w:hAnsiTheme="majorHAnsi" w:cstheme="majorHAnsi"/>
          <w:sz w:val="28"/>
          <w:szCs w:val="28"/>
          <w:lang w:val="vi-VN"/>
        </w:rPr>
        <w:t>a)</w:t>
      </w:r>
      <w:r w:rsidR="00156A83" w:rsidRPr="00223F48">
        <w:rPr>
          <w:rFonts w:asciiTheme="majorHAnsi" w:hAnsiTheme="majorHAnsi" w:cstheme="majorHAnsi"/>
          <w:sz w:val="28"/>
          <w:szCs w:val="28"/>
          <w:lang w:val="vi-VN"/>
        </w:rPr>
        <w:t xml:space="preserve"> </w:t>
      </w:r>
      <w:r w:rsidRPr="00223F48">
        <w:rPr>
          <w:rFonts w:asciiTheme="majorHAnsi" w:hAnsiTheme="majorHAnsi" w:cstheme="majorHAnsi"/>
          <w:sz w:val="28"/>
          <w:szCs w:val="28"/>
          <w:lang w:val="vi-VN"/>
        </w:rPr>
        <w:t>Không có ngh</w:t>
      </w:r>
      <w:r w:rsidRPr="00223F48">
        <w:rPr>
          <w:rFonts w:asciiTheme="majorHAnsi" w:eastAsia="MS Gothic" w:hAnsiTheme="majorHAnsi" w:cstheme="majorHAnsi"/>
          <w:sz w:val="28"/>
          <w:szCs w:val="28"/>
          <w:lang w:val="vi-VN"/>
        </w:rPr>
        <w:t>ĩ</w:t>
      </w:r>
      <w:r w:rsidRPr="00223F48">
        <w:rPr>
          <w:rFonts w:asciiTheme="majorHAnsi" w:hAnsiTheme="majorHAnsi" w:cstheme="majorHAnsi"/>
          <w:sz w:val="28"/>
          <w:szCs w:val="28"/>
          <w:lang w:val="vi-VN"/>
        </w:rPr>
        <w:t>a vụ phải chứng minh rằng có tổn thất nghiêm trọng;</w:t>
      </w:r>
    </w:p>
    <w:p w:rsidR="00D35AB7" w:rsidRPr="00223F48" w:rsidRDefault="00D35AB7" w:rsidP="00156A83">
      <w:pPr>
        <w:spacing w:before="120" w:after="120" w:line="240" w:lineRule="atLeast"/>
        <w:ind w:firstLine="720"/>
        <w:rPr>
          <w:rFonts w:asciiTheme="majorHAnsi" w:hAnsiTheme="majorHAnsi" w:cstheme="majorHAnsi"/>
          <w:sz w:val="28"/>
          <w:szCs w:val="28"/>
          <w:lang w:val="vi-VN"/>
        </w:rPr>
      </w:pPr>
      <w:r w:rsidRPr="00223F48">
        <w:rPr>
          <w:rFonts w:asciiTheme="majorHAnsi" w:hAnsiTheme="majorHAnsi" w:cstheme="majorHAnsi"/>
          <w:sz w:val="28"/>
          <w:szCs w:val="28"/>
          <w:lang w:val="vi-VN"/>
        </w:rPr>
        <w:t>b)</w:t>
      </w:r>
      <w:r w:rsidR="00156A83" w:rsidRPr="00223F48">
        <w:rPr>
          <w:rFonts w:asciiTheme="majorHAnsi" w:hAnsiTheme="majorHAnsi" w:cstheme="majorHAnsi"/>
          <w:sz w:val="28"/>
          <w:szCs w:val="28"/>
          <w:lang w:val="vi-VN"/>
        </w:rPr>
        <w:t xml:space="preserve"> </w:t>
      </w:r>
      <w:r w:rsidRPr="00223F48">
        <w:rPr>
          <w:rFonts w:asciiTheme="majorHAnsi" w:hAnsiTheme="majorHAnsi" w:cstheme="majorHAnsi"/>
          <w:sz w:val="28"/>
          <w:szCs w:val="28"/>
          <w:lang w:val="vi-VN"/>
        </w:rPr>
        <w:t>Không có ngh</w:t>
      </w:r>
      <w:r w:rsidRPr="00223F48">
        <w:rPr>
          <w:rFonts w:asciiTheme="majorHAnsi" w:eastAsia="MS Gothic" w:hAnsiTheme="majorHAnsi" w:cstheme="majorHAnsi"/>
          <w:sz w:val="28"/>
          <w:szCs w:val="28"/>
          <w:lang w:val="vi-VN"/>
        </w:rPr>
        <w:t>ĩ</w:t>
      </w:r>
      <w:r w:rsidRPr="00223F48">
        <w:rPr>
          <w:rFonts w:asciiTheme="majorHAnsi" w:hAnsiTheme="majorHAnsi" w:cstheme="majorHAnsi"/>
          <w:sz w:val="28"/>
          <w:szCs w:val="28"/>
          <w:lang w:val="vi-VN"/>
        </w:rPr>
        <w:t>a vụ phải tham vấn trước;</w:t>
      </w:r>
    </w:p>
    <w:p w:rsidR="00D35AB7" w:rsidRPr="00223F48" w:rsidRDefault="00D35AB7" w:rsidP="00156A83">
      <w:pPr>
        <w:pStyle w:val="ListParagraph"/>
        <w:wordWrap/>
        <w:spacing w:before="120" w:after="120" w:line="240" w:lineRule="atLeast"/>
        <w:ind w:leftChars="0" w:left="0" w:firstLine="720"/>
        <w:rPr>
          <w:rFonts w:asciiTheme="majorHAnsi" w:hAnsiTheme="majorHAnsi" w:cstheme="majorHAnsi"/>
          <w:sz w:val="28"/>
          <w:szCs w:val="28"/>
          <w:lang w:val="vi-VN"/>
        </w:rPr>
      </w:pPr>
      <w:r w:rsidRPr="00223F48">
        <w:rPr>
          <w:rFonts w:asciiTheme="majorHAnsi" w:hAnsiTheme="majorHAnsi" w:cstheme="majorHAnsi"/>
          <w:sz w:val="28"/>
          <w:szCs w:val="28"/>
          <w:lang w:val="vi-VN"/>
        </w:rPr>
        <w:t>c)</w:t>
      </w:r>
      <w:r w:rsidR="00156A83" w:rsidRPr="00223F48">
        <w:rPr>
          <w:rFonts w:asciiTheme="majorHAnsi" w:hAnsiTheme="majorHAnsi" w:cstheme="majorHAnsi"/>
          <w:sz w:val="28"/>
          <w:szCs w:val="28"/>
          <w:lang w:val="vi-VN"/>
        </w:rPr>
        <w:t xml:space="preserve"> </w:t>
      </w:r>
      <w:r w:rsidRPr="00223F48">
        <w:rPr>
          <w:rFonts w:asciiTheme="majorHAnsi" w:hAnsiTheme="majorHAnsi" w:cstheme="majorHAnsi"/>
          <w:sz w:val="28"/>
          <w:szCs w:val="28"/>
          <w:lang w:val="vi-VN"/>
        </w:rPr>
        <w:t>Không có bất k</w:t>
      </w:r>
      <w:r w:rsidRPr="00223F48">
        <w:rPr>
          <w:rFonts w:asciiTheme="majorHAnsi" w:eastAsia="MS Gothic" w:hAnsiTheme="majorHAnsi" w:cstheme="majorHAnsi"/>
          <w:sz w:val="28"/>
          <w:szCs w:val="28"/>
          <w:lang w:val="vi-VN"/>
        </w:rPr>
        <w:t>ỳ</w:t>
      </w:r>
      <w:r w:rsidRPr="00223F48">
        <w:rPr>
          <w:rFonts w:asciiTheme="majorHAnsi" w:hAnsiTheme="majorHAnsi" w:cstheme="majorHAnsi"/>
          <w:sz w:val="28"/>
          <w:szCs w:val="28"/>
          <w:lang w:val="vi-VN"/>
        </w:rPr>
        <w:t xml:space="preserve"> hạn ch</w:t>
      </w:r>
      <w:r w:rsidRPr="00223F48">
        <w:rPr>
          <w:rFonts w:asciiTheme="majorHAnsi" w:eastAsia="MingLiU" w:hAnsiTheme="majorHAnsi" w:cstheme="majorHAnsi"/>
          <w:sz w:val="28"/>
          <w:szCs w:val="28"/>
          <w:lang w:val="vi-VN"/>
        </w:rPr>
        <w:t>ế</w:t>
      </w:r>
      <w:r w:rsidRPr="00223F48">
        <w:rPr>
          <w:rFonts w:asciiTheme="majorHAnsi" w:hAnsiTheme="majorHAnsi" w:cstheme="majorHAnsi"/>
          <w:sz w:val="28"/>
          <w:szCs w:val="28"/>
          <w:lang w:val="vi-VN"/>
        </w:rPr>
        <w:t xml:space="preserve"> nào đối với thời hạn hoặc tần suất đối với việc ngừng áp dụng; và</w:t>
      </w:r>
    </w:p>
    <w:p w:rsidR="00D35AB7" w:rsidRPr="00223F48" w:rsidRDefault="00D35AB7" w:rsidP="00156A83">
      <w:pPr>
        <w:spacing w:before="120" w:after="120" w:line="240" w:lineRule="atLeast"/>
        <w:ind w:firstLine="720"/>
        <w:rPr>
          <w:rFonts w:asciiTheme="majorHAnsi" w:hAnsiTheme="majorHAnsi" w:cstheme="majorHAnsi"/>
          <w:sz w:val="28"/>
          <w:szCs w:val="28"/>
          <w:lang w:val="vi-VN"/>
        </w:rPr>
      </w:pPr>
      <w:r w:rsidRPr="00223F48">
        <w:rPr>
          <w:rFonts w:asciiTheme="majorHAnsi" w:hAnsiTheme="majorHAnsi" w:cstheme="majorHAnsi"/>
          <w:sz w:val="28"/>
          <w:szCs w:val="28"/>
          <w:lang w:val="vi-VN"/>
        </w:rPr>
        <w:t>d) Không có ngh</w:t>
      </w:r>
      <w:r w:rsidRPr="00223F48">
        <w:rPr>
          <w:rFonts w:asciiTheme="majorHAnsi" w:eastAsia="MS Gothic" w:hAnsiTheme="majorHAnsi" w:cstheme="majorHAnsi"/>
          <w:sz w:val="28"/>
          <w:szCs w:val="28"/>
          <w:lang w:val="vi-VN"/>
        </w:rPr>
        <w:t>ĩ</w:t>
      </w:r>
      <w:r w:rsidRPr="00223F48">
        <w:rPr>
          <w:rFonts w:asciiTheme="majorHAnsi" w:hAnsiTheme="majorHAnsi" w:cstheme="majorHAnsi"/>
          <w:sz w:val="28"/>
          <w:szCs w:val="28"/>
          <w:lang w:val="vi-VN"/>
        </w:rPr>
        <w:t>a vụ phải bồi thường.</w:t>
      </w:r>
    </w:p>
    <w:p w:rsidR="00D35AB7" w:rsidRPr="00223F48" w:rsidRDefault="00D35AB7" w:rsidP="008D5527">
      <w:pPr>
        <w:pStyle w:val="ListParagraph"/>
        <w:wordWrap/>
        <w:spacing w:before="120" w:after="120" w:line="240" w:lineRule="atLeast"/>
        <w:ind w:leftChars="0" w:left="720" w:firstLine="720"/>
        <w:rPr>
          <w:rFonts w:asciiTheme="majorHAnsi" w:hAnsiTheme="majorHAnsi" w:cstheme="majorHAnsi"/>
          <w:sz w:val="28"/>
          <w:szCs w:val="28"/>
          <w:lang w:val="vi-VN"/>
        </w:rPr>
      </w:pPr>
    </w:p>
    <w:p w:rsidR="00D35AB7" w:rsidRPr="00223F48" w:rsidRDefault="00D35AB7" w:rsidP="00D51050">
      <w:pPr>
        <w:spacing w:before="120" w:after="120" w:line="240" w:lineRule="atLeast"/>
        <w:ind w:firstLine="720"/>
        <w:rPr>
          <w:rFonts w:asciiTheme="majorHAnsi" w:hAnsiTheme="majorHAnsi" w:cstheme="majorHAnsi"/>
          <w:b/>
          <w:sz w:val="28"/>
          <w:szCs w:val="28"/>
          <w:lang w:val="vi-VN"/>
        </w:rPr>
      </w:pPr>
      <w:r w:rsidRPr="00223F48">
        <w:rPr>
          <w:rFonts w:asciiTheme="majorHAnsi" w:hAnsiTheme="majorHAnsi" w:cstheme="majorHAnsi"/>
          <w:b/>
          <w:sz w:val="28"/>
          <w:szCs w:val="28"/>
          <w:lang w:val="vi-VN"/>
        </w:rPr>
        <w:t xml:space="preserve">Điều </w:t>
      </w:r>
      <w:r w:rsidR="00CA59F2" w:rsidRPr="00223F48">
        <w:rPr>
          <w:rFonts w:asciiTheme="majorHAnsi" w:hAnsiTheme="majorHAnsi" w:cstheme="majorHAnsi"/>
          <w:b/>
          <w:sz w:val="28"/>
          <w:szCs w:val="28"/>
          <w:lang w:val="vi-VN"/>
        </w:rPr>
        <w:t>4</w:t>
      </w:r>
      <w:r w:rsidRPr="00223F48">
        <w:rPr>
          <w:rFonts w:asciiTheme="majorHAnsi" w:hAnsiTheme="majorHAnsi" w:cstheme="majorHAnsi"/>
          <w:b/>
          <w:sz w:val="28"/>
          <w:szCs w:val="28"/>
          <w:lang w:val="vi-VN"/>
        </w:rPr>
        <w:t>. Rà soát hàng năm</w:t>
      </w:r>
    </w:p>
    <w:p w:rsidR="00D35AB7" w:rsidRPr="00223F48" w:rsidRDefault="00D35AB7" w:rsidP="00D51050">
      <w:pPr>
        <w:pStyle w:val="a"/>
        <w:wordWrap/>
        <w:spacing w:before="120" w:after="120" w:line="240" w:lineRule="atLeast"/>
        <w:ind w:leftChars="0" w:left="0" w:firstLine="720"/>
        <w:rPr>
          <w:rFonts w:asciiTheme="majorHAnsi" w:hAnsiTheme="majorHAnsi" w:cstheme="majorHAnsi"/>
          <w:sz w:val="28"/>
          <w:szCs w:val="28"/>
          <w:lang w:val="vi-VN"/>
        </w:rPr>
      </w:pPr>
      <w:r w:rsidRPr="00223F48">
        <w:rPr>
          <w:rFonts w:asciiTheme="majorHAnsi" w:eastAsia="Batang" w:hAnsiTheme="majorHAnsi" w:cstheme="majorHAnsi"/>
          <w:sz w:val="28"/>
          <w:szCs w:val="28"/>
          <w:lang w:val="vi-VN"/>
        </w:rPr>
        <w:t>1.</w:t>
      </w:r>
      <w:r w:rsidR="00D51050" w:rsidRPr="00223F48">
        <w:rPr>
          <w:rFonts w:asciiTheme="majorHAnsi" w:eastAsia="Batang" w:hAnsiTheme="majorHAnsi" w:cstheme="majorHAnsi"/>
          <w:sz w:val="28"/>
          <w:szCs w:val="28"/>
          <w:lang w:val="vi-VN"/>
        </w:rPr>
        <w:t xml:space="preserve"> </w:t>
      </w:r>
      <w:r w:rsidRPr="00223F48">
        <w:rPr>
          <w:rFonts w:asciiTheme="majorHAnsi" w:hAnsiTheme="majorHAnsi" w:cstheme="majorHAnsi"/>
          <w:sz w:val="28"/>
          <w:szCs w:val="28"/>
          <w:lang w:val="vi-VN"/>
        </w:rPr>
        <w:t>Việt Nam và Hàn Quốc rà soát việc thực hiện và áp dụng Điều 6 Phụ lục I tại Ủy ban Hỗn hợp. Để thực hiện quy định này:</w:t>
      </w:r>
    </w:p>
    <w:p w:rsidR="00D35AB7" w:rsidRPr="00223F48" w:rsidRDefault="00D35AB7" w:rsidP="00DD4A28">
      <w:pPr>
        <w:pStyle w:val="a0"/>
        <w:spacing w:before="120" w:after="120"/>
        <w:ind w:left="0" w:firstLine="720"/>
        <w:rPr>
          <w:rFonts w:asciiTheme="majorHAnsi" w:hAnsiTheme="majorHAnsi" w:cstheme="majorHAnsi"/>
          <w:sz w:val="28"/>
          <w:szCs w:val="28"/>
          <w:lang w:val="vi-VN"/>
        </w:rPr>
      </w:pPr>
      <w:r w:rsidRPr="00223F48">
        <w:rPr>
          <w:rFonts w:asciiTheme="majorHAnsi" w:hAnsiTheme="majorHAnsi" w:cstheme="majorHAnsi"/>
          <w:sz w:val="28"/>
          <w:szCs w:val="28"/>
          <w:lang w:val="vi-VN"/>
        </w:rPr>
        <w:t>a)</w:t>
      </w:r>
      <w:r w:rsidR="00D51050" w:rsidRPr="00223F48">
        <w:rPr>
          <w:rFonts w:asciiTheme="majorHAnsi" w:hAnsiTheme="majorHAnsi" w:cstheme="majorHAnsi"/>
          <w:sz w:val="28"/>
          <w:szCs w:val="28"/>
          <w:lang w:val="vi-VN"/>
        </w:rPr>
        <w:t xml:space="preserve"> </w:t>
      </w:r>
      <w:r w:rsidRPr="00223F48">
        <w:rPr>
          <w:rFonts w:asciiTheme="majorHAnsi" w:hAnsiTheme="majorHAnsi" w:cstheme="majorHAnsi"/>
          <w:sz w:val="28"/>
          <w:szCs w:val="28"/>
          <w:lang w:val="vi-VN"/>
        </w:rPr>
        <w:t xml:space="preserve">Nước thành viên xuất khẩu cung cấp cho Ủy ban Hỗn hợp một bản tường trình ngắn gọn về việc áp dụng Điều 6 Phụ lục I, bao gồm một bảng thống kê số liệu xuất khẩu của từng mặt hàng được </w:t>
      </w:r>
      <w:r w:rsidR="00FC1F95" w:rsidRPr="00223F48">
        <w:rPr>
          <w:rFonts w:asciiTheme="majorHAnsi" w:hAnsiTheme="majorHAnsi" w:cstheme="majorHAnsi"/>
          <w:sz w:val="28"/>
          <w:szCs w:val="28"/>
          <w:lang w:val="vi-VN"/>
        </w:rPr>
        <w:t xml:space="preserve">liệt kê </w:t>
      </w:r>
      <w:r w:rsidRPr="00223F48">
        <w:rPr>
          <w:rFonts w:asciiTheme="majorHAnsi" w:hAnsiTheme="majorHAnsi" w:cstheme="majorHAnsi"/>
          <w:sz w:val="28"/>
          <w:szCs w:val="28"/>
          <w:lang w:val="vi-VN"/>
        </w:rPr>
        <w:t xml:space="preserve">tại Điều </w:t>
      </w:r>
      <w:r w:rsidR="004D3455" w:rsidRPr="00223F48">
        <w:rPr>
          <w:rFonts w:asciiTheme="majorHAnsi" w:hAnsiTheme="majorHAnsi" w:cstheme="majorHAnsi"/>
          <w:sz w:val="28"/>
          <w:szCs w:val="28"/>
          <w:lang w:val="vi-VN"/>
        </w:rPr>
        <w:t>5</w:t>
      </w:r>
      <w:r w:rsidRPr="00223F48">
        <w:rPr>
          <w:rFonts w:asciiTheme="majorHAnsi" w:hAnsiTheme="majorHAnsi" w:cstheme="majorHAnsi"/>
          <w:sz w:val="28"/>
          <w:szCs w:val="28"/>
          <w:lang w:val="vi-VN"/>
        </w:rPr>
        <w:t xml:space="preserve"> </w:t>
      </w:r>
      <w:r w:rsidR="00FC1F95" w:rsidRPr="00223F48">
        <w:rPr>
          <w:rFonts w:asciiTheme="majorHAnsi" w:hAnsiTheme="majorHAnsi" w:cstheme="majorHAnsi"/>
          <w:sz w:val="28"/>
          <w:szCs w:val="28"/>
          <w:lang w:val="vi-VN"/>
        </w:rPr>
        <w:t>Phụ lục này</w:t>
      </w:r>
      <w:r w:rsidRPr="00223F48">
        <w:rPr>
          <w:rFonts w:asciiTheme="majorHAnsi" w:hAnsiTheme="majorHAnsi" w:cstheme="majorHAnsi"/>
          <w:sz w:val="28"/>
          <w:szCs w:val="28"/>
          <w:lang w:val="vi-VN"/>
        </w:rPr>
        <w:t xml:space="preserve"> cho nước thành viên nhập khẩu trong</w:t>
      </w:r>
      <w:r w:rsidR="00094D86" w:rsidRPr="00223F48">
        <w:rPr>
          <w:rFonts w:asciiTheme="majorHAnsi" w:hAnsiTheme="majorHAnsi" w:cstheme="majorHAnsi"/>
          <w:sz w:val="28"/>
          <w:szCs w:val="28"/>
          <w:lang w:val="vi-VN"/>
        </w:rPr>
        <w:t xml:space="preserve"> suốt</w:t>
      </w:r>
      <w:r w:rsidRPr="00223F48">
        <w:rPr>
          <w:rFonts w:asciiTheme="majorHAnsi" w:hAnsiTheme="majorHAnsi" w:cstheme="majorHAnsi"/>
          <w:sz w:val="28"/>
          <w:szCs w:val="28"/>
          <w:lang w:val="vi-VN"/>
        </w:rPr>
        <w:t xml:space="preserve"> thời </w:t>
      </w:r>
      <w:r w:rsidR="00094D86" w:rsidRPr="00223F48">
        <w:rPr>
          <w:rFonts w:asciiTheme="majorHAnsi" w:hAnsiTheme="majorHAnsi" w:cstheme="majorHAnsi"/>
          <w:sz w:val="28"/>
          <w:szCs w:val="28"/>
          <w:lang w:val="vi-VN"/>
        </w:rPr>
        <w:t>hạn</w:t>
      </w:r>
      <w:r w:rsidRPr="00223F48">
        <w:rPr>
          <w:rFonts w:asciiTheme="majorHAnsi" w:hAnsiTheme="majorHAnsi" w:cstheme="majorHAnsi"/>
          <w:sz w:val="28"/>
          <w:szCs w:val="28"/>
          <w:lang w:val="vi-VN"/>
        </w:rPr>
        <w:t xml:space="preserve"> </w:t>
      </w:r>
      <w:r w:rsidR="00AB5FB8" w:rsidRPr="00223F48">
        <w:rPr>
          <w:rFonts w:asciiTheme="majorHAnsi" w:hAnsiTheme="majorHAnsi" w:cstheme="majorHAnsi"/>
          <w:sz w:val="28"/>
          <w:szCs w:val="28"/>
          <w:lang w:val="vi-VN"/>
        </w:rPr>
        <w:t>1</w:t>
      </w:r>
      <w:r w:rsidRPr="00223F48">
        <w:rPr>
          <w:rFonts w:asciiTheme="majorHAnsi" w:hAnsiTheme="majorHAnsi" w:cstheme="majorHAnsi"/>
          <w:sz w:val="28"/>
          <w:szCs w:val="28"/>
          <w:lang w:val="vi-VN"/>
        </w:rPr>
        <w:t xml:space="preserve"> năm trước</w:t>
      </w:r>
      <w:r w:rsidR="00094D86" w:rsidRPr="00223F48">
        <w:rPr>
          <w:rFonts w:asciiTheme="majorHAnsi" w:hAnsiTheme="majorHAnsi" w:cstheme="majorHAnsi"/>
          <w:sz w:val="28"/>
          <w:szCs w:val="28"/>
          <w:lang w:val="vi-VN"/>
        </w:rPr>
        <w:t xml:space="preserve"> đó</w:t>
      </w:r>
      <w:r w:rsidRPr="00223F48">
        <w:rPr>
          <w:rFonts w:asciiTheme="majorHAnsi" w:hAnsiTheme="majorHAnsi" w:cstheme="majorHAnsi"/>
          <w:sz w:val="28"/>
          <w:szCs w:val="28"/>
          <w:lang w:val="vi-VN"/>
        </w:rPr>
        <w:t>; và</w:t>
      </w:r>
    </w:p>
    <w:p w:rsidR="00D35AB7" w:rsidRPr="00223F48" w:rsidRDefault="00D35AB7" w:rsidP="00D51050">
      <w:pPr>
        <w:pStyle w:val="a0"/>
        <w:spacing w:before="120" w:after="120"/>
        <w:ind w:left="0" w:firstLine="720"/>
        <w:rPr>
          <w:rFonts w:asciiTheme="majorHAnsi" w:hAnsiTheme="majorHAnsi" w:cstheme="majorHAnsi"/>
          <w:sz w:val="28"/>
          <w:szCs w:val="28"/>
          <w:lang w:val="vi-VN"/>
        </w:rPr>
      </w:pPr>
      <w:r w:rsidRPr="00223F48">
        <w:rPr>
          <w:rFonts w:asciiTheme="majorHAnsi" w:hAnsiTheme="majorHAnsi" w:cstheme="majorHAnsi"/>
          <w:sz w:val="28"/>
          <w:szCs w:val="28"/>
          <w:lang w:val="vi-VN"/>
        </w:rPr>
        <w:t>b)</w:t>
      </w:r>
      <w:r w:rsidR="00D51050" w:rsidRPr="00223F48">
        <w:rPr>
          <w:rFonts w:asciiTheme="majorHAnsi" w:hAnsiTheme="majorHAnsi" w:cstheme="majorHAnsi"/>
          <w:sz w:val="28"/>
          <w:szCs w:val="28"/>
          <w:lang w:val="vi-VN"/>
        </w:rPr>
        <w:t xml:space="preserve"> </w:t>
      </w:r>
      <w:r w:rsidRPr="00223F48">
        <w:rPr>
          <w:rFonts w:asciiTheme="majorHAnsi" w:hAnsiTheme="majorHAnsi" w:cstheme="majorHAnsi"/>
          <w:sz w:val="28"/>
          <w:szCs w:val="28"/>
          <w:lang w:val="vi-VN"/>
        </w:rPr>
        <w:t>Nước thành viên nhập khẩu cung cấ</w:t>
      </w:r>
      <w:r w:rsidR="00AF1389" w:rsidRPr="00223F48">
        <w:rPr>
          <w:rFonts w:asciiTheme="majorHAnsi" w:hAnsiTheme="majorHAnsi" w:cstheme="majorHAnsi"/>
          <w:sz w:val="28"/>
          <w:szCs w:val="28"/>
          <w:lang w:val="vi-VN"/>
        </w:rPr>
        <w:t>p</w:t>
      </w:r>
      <w:r w:rsidRPr="00223F48">
        <w:rPr>
          <w:rFonts w:asciiTheme="majorHAnsi" w:hAnsiTheme="majorHAnsi" w:cstheme="majorHAnsi"/>
          <w:sz w:val="28"/>
          <w:szCs w:val="28"/>
          <w:lang w:val="vi-VN"/>
        </w:rPr>
        <w:t xml:space="preserve"> theo yêu cầu của Ủy ban Hỗn hợp các thông tin liên quan đến việc từ chối cho hưởng ưu đãi thuế</w:t>
      </w:r>
      <w:r w:rsidR="002341D7" w:rsidRPr="00223F48">
        <w:rPr>
          <w:rFonts w:asciiTheme="majorHAnsi" w:hAnsiTheme="majorHAnsi" w:cstheme="majorHAnsi"/>
          <w:sz w:val="28"/>
          <w:szCs w:val="28"/>
          <w:lang w:val="vi-VN"/>
        </w:rPr>
        <w:t xml:space="preserve"> quan</w:t>
      </w:r>
      <w:r w:rsidRPr="00223F48">
        <w:rPr>
          <w:rFonts w:asciiTheme="majorHAnsi" w:hAnsiTheme="majorHAnsi" w:cstheme="majorHAnsi"/>
          <w:sz w:val="28"/>
          <w:szCs w:val="28"/>
          <w:lang w:val="vi-VN"/>
        </w:rPr>
        <w:t xml:space="preserve"> </w:t>
      </w:r>
      <w:r w:rsidR="002341D7" w:rsidRPr="00223F48">
        <w:rPr>
          <w:rFonts w:asciiTheme="majorHAnsi" w:hAnsiTheme="majorHAnsi" w:cstheme="majorHAnsi"/>
          <w:sz w:val="28"/>
          <w:szCs w:val="28"/>
          <w:lang w:val="vi-VN"/>
        </w:rPr>
        <w:t>(</w:t>
      </w:r>
      <w:r w:rsidRPr="00223F48">
        <w:rPr>
          <w:rFonts w:asciiTheme="majorHAnsi" w:hAnsiTheme="majorHAnsi" w:cstheme="majorHAnsi"/>
          <w:sz w:val="28"/>
          <w:szCs w:val="28"/>
          <w:lang w:val="vi-VN"/>
        </w:rPr>
        <w:t>nếu có</w:t>
      </w:r>
      <w:r w:rsidR="002341D7" w:rsidRPr="00223F48">
        <w:rPr>
          <w:rFonts w:asciiTheme="majorHAnsi" w:hAnsiTheme="majorHAnsi" w:cstheme="majorHAnsi"/>
          <w:sz w:val="28"/>
          <w:szCs w:val="28"/>
          <w:lang w:val="vi-VN"/>
        </w:rPr>
        <w:t>)</w:t>
      </w:r>
      <w:r w:rsidRPr="00223F48">
        <w:rPr>
          <w:rFonts w:asciiTheme="majorHAnsi" w:hAnsiTheme="majorHAnsi" w:cstheme="majorHAnsi"/>
          <w:sz w:val="28"/>
          <w:szCs w:val="28"/>
          <w:lang w:val="vi-VN"/>
        </w:rPr>
        <w:t xml:space="preserve"> bao gồm số lượng C/O không được chấp nhậ</w:t>
      </w:r>
      <w:r w:rsidR="002341D7" w:rsidRPr="00223F48">
        <w:rPr>
          <w:rFonts w:asciiTheme="majorHAnsi" w:hAnsiTheme="majorHAnsi" w:cstheme="majorHAnsi"/>
          <w:sz w:val="28"/>
          <w:szCs w:val="28"/>
          <w:lang w:val="vi-VN"/>
        </w:rPr>
        <w:t>n</w:t>
      </w:r>
      <w:r w:rsidRPr="00223F48">
        <w:rPr>
          <w:rFonts w:asciiTheme="majorHAnsi" w:hAnsiTheme="majorHAnsi" w:cstheme="majorHAnsi"/>
          <w:sz w:val="28"/>
          <w:szCs w:val="28"/>
          <w:lang w:val="vi-VN"/>
        </w:rPr>
        <w:t xml:space="preserve"> và lý do từ chối cho hưởng ưu đãi.</w:t>
      </w:r>
    </w:p>
    <w:p w:rsidR="00D35AB7" w:rsidRPr="00223F48" w:rsidRDefault="00D35AB7" w:rsidP="00D51050">
      <w:pPr>
        <w:pStyle w:val="a"/>
        <w:wordWrap/>
        <w:spacing w:before="120" w:after="120" w:line="240" w:lineRule="atLeast"/>
        <w:ind w:leftChars="0" w:left="0" w:firstLine="720"/>
        <w:rPr>
          <w:rFonts w:asciiTheme="majorHAnsi" w:hAnsiTheme="majorHAnsi" w:cstheme="majorHAnsi"/>
          <w:sz w:val="28"/>
          <w:szCs w:val="28"/>
          <w:lang w:val="vi-VN"/>
        </w:rPr>
      </w:pPr>
      <w:r w:rsidRPr="00223F48">
        <w:rPr>
          <w:rFonts w:asciiTheme="majorHAnsi" w:hAnsiTheme="majorHAnsi" w:cstheme="majorHAnsi"/>
          <w:sz w:val="28"/>
          <w:szCs w:val="28"/>
          <w:lang w:val="vi-VN"/>
        </w:rPr>
        <w:lastRenderedPageBreak/>
        <w:t>2.</w:t>
      </w:r>
      <w:r w:rsidR="00D51050" w:rsidRPr="00223F48">
        <w:rPr>
          <w:rFonts w:asciiTheme="majorHAnsi" w:hAnsiTheme="majorHAnsi" w:cstheme="majorHAnsi"/>
          <w:sz w:val="28"/>
          <w:szCs w:val="28"/>
          <w:lang w:val="vi-VN"/>
        </w:rPr>
        <w:t xml:space="preserve"> </w:t>
      </w:r>
      <w:r w:rsidRPr="00223F48">
        <w:rPr>
          <w:rFonts w:asciiTheme="majorHAnsi" w:hAnsiTheme="majorHAnsi" w:cstheme="majorHAnsi"/>
          <w:sz w:val="28"/>
          <w:szCs w:val="28"/>
          <w:lang w:val="vi-VN"/>
        </w:rPr>
        <w:t xml:space="preserve">Ủy ban Hỗn hợp có thể đề nghị nước thành viên xuất khẩu cung cấp thêm thông tin nếu </w:t>
      </w:r>
      <w:r w:rsidR="00B90786" w:rsidRPr="00223F48">
        <w:rPr>
          <w:rFonts w:asciiTheme="majorHAnsi" w:hAnsiTheme="majorHAnsi" w:cstheme="majorHAnsi"/>
          <w:sz w:val="28"/>
          <w:szCs w:val="28"/>
          <w:lang w:val="vi-VN"/>
        </w:rPr>
        <w:t>thấy</w:t>
      </w:r>
      <w:r w:rsidRPr="00223F48">
        <w:rPr>
          <w:rFonts w:asciiTheme="majorHAnsi" w:hAnsiTheme="majorHAnsi" w:cstheme="majorHAnsi"/>
          <w:sz w:val="28"/>
          <w:szCs w:val="28"/>
          <w:lang w:val="vi-VN"/>
        </w:rPr>
        <w:t xml:space="preserve"> cần thiết để rà soát việc thực thi và áp dụng Điều 6 Phụ lục I.</w:t>
      </w:r>
    </w:p>
    <w:p w:rsidR="00D35AB7" w:rsidRPr="00223F48" w:rsidRDefault="00D35AB7" w:rsidP="008D5527">
      <w:pPr>
        <w:pStyle w:val="a"/>
        <w:wordWrap/>
        <w:spacing w:before="120" w:after="120" w:line="240" w:lineRule="atLeast"/>
        <w:ind w:leftChars="0" w:left="0" w:firstLine="698"/>
        <w:rPr>
          <w:rFonts w:asciiTheme="majorHAnsi" w:hAnsiTheme="majorHAnsi" w:cstheme="majorHAnsi"/>
          <w:sz w:val="28"/>
          <w:szCs w:val="28"/>
          <w:lang w:val="vi-VN"/>
        </w:rPr>
      </w:pPr>
      <w:r w:rsidRPr="00223F48">
        <w:rPr>
          <w:rFonts w:asciiTheme="majorHAnsi" w:hAnsiTheme="majorHAnsi" w:cstheme="majorHAnsi"/>
          <w:sz w:val="28"/>
          <w:szCs w:val="28"/>
          <w:lang w:val="vi-VN"/>
        </w:rPr>
        <w:t>3.</w:t>
      </w:r>
      <w:r w:rsidR="00D51050" w:rsidRPr="00223F48">
        <w:rPr>
          <w:rFonts w:asciiTheme="majorHAnsi" w:hAnsiTheme="majorHAnsi" w:cstheme="majorHAnsi"/>
          <w:sz w:val="28"/>
          <w:szCs w:val="28"/>
          <w:lang w:val="vi-VN"/>
        </w:rPr>
        <w:t xml:space="preserve"> </w:t>
      </w:r>
      <w:r w:rsidRPr="00223F48">
        <w:rPr>
          <w:rFonts w:asciiTheme="majorHAnsi" w:hAnsiTheme="majorHAnsi" w:cstheme="majorHAnsi"/>
          <w:sz w:val="28"/>
          <w:szCs w:val="28"/>
          <w:lang w:val="vi-VN"/>
        </w:rPr>
        <w:t>Sau khi xem xét kết quả rà soát theo quy định tại khoản 1</w:t>
      </w:r>
      <w:r w:rsidR="00FA144B" w:rsidRPr="00223F48">
        <w:rPr>
          <w:rFonts w:asciiTheme="majorHAnsi" w:hAnsiTheme="majorHAnsi" w:cstheme="majorHAnsi"/>
          <w:sz w:val="28"/>
          <w:szCs w:val="28"/>
          <w:lang w:val="vi-VN"/>
        </w:rPr>
        <w:t xml:space="preserve"> Điều này</w:t>
      </w:r>
      <w:r w:rsidRPr="00223F48">
        <w:rPr>
          <w:rFonts w:asciiTheme="majorHAnsi" w:hAnsiTheme="majorHAnsi" w:cstheme="majorHAnsi"/>
          <w:sz w:val="28"/>
          <w:szCs w:val="28"/>
          <w:lang w:val="vi-VN"/>
        </w:rPr>
        <w:t>, Ủy ban Hỗn hợp có thể đưa ra đề xuất nếu xét thấy cần thiết.</w:t>
      </w:r>
    </w:p>
    <w:p w:rsidR="00D35AB7" w:rsidRPr="00223F48" w:rsidRDefault="00D35AB7" w:rsidP="008D5527">
      <w:pPr>
        <w:spacing w:before="120" w:after="120" w:line="240" w:lineRule="atLeast"/>
        <w:jc w:val="both"/>
        <w:rPr>
          <w:rFonts w:asciiTheme="majorHAnsi" w:hAnsiTheme="majorHAnsi" w:cstheme="majorHAnsi"/>
          <w:sz w:val="28"/>
          <w:szCs w:val="28"/>
          <w:lang w:val="vi-VN"/>
        </w:rPr>
      </w:pPr>
    </w:p>
    <w:p w:rsidR="00D35AB7" w:rsidRPr="00223F48" w:rsidRDefault="00D35AB7" w:rsidP="001C76C0">
      <w:pPr>
        <w:spacing w:before="120" w:after="120" w:line="240" w:lineRule="atLeast"/>
        <w:ind w:firstLine="720"/>
        <w:jc w:val="both"/>
        <w:rPr>
          <w:rFonts w:asciiTheme="majorHAnsi" w:hAnsiTheme="majorHAnsi" w:cstheme="majorHAnsi"/>
          <w:b/>
          <w:sz w:val="28"/>
          <w:szCs w:val="28"/>
          <w:lang w:val="vi-VN" w:eastAsia="ko-KR"/>
        </w:rPr>
      </w:pPr>
      <w:r w:rsidRPr="00223F48">
        <w:rPr>
          <w:rFonts w:asciiTheme="majorHAnsi" w:hAnsiTheme="majorHAnsi" w:cstheme="majorHAnsi"/>
          <w:b/>
          <w:sz w:val="28"/>
          <w:szCs w:val="28"/>
          <w:lang w:val="vi-VN" w:eastAsia="ko-KR"/>
        </w:rPr>
        <w:t xml:space="preserve">Điều </w:t>
      </w:r>
      <w:r w:rsidR="004D3455" w:rsidRPr="00223F48">
        <w:rPr>
          <w:rFonts w:asciiTheme="majorHAnsi" w:hAnsiTheme="majorHAnsi" w:cstheme="majorHAnsi"/>
          <w:b/>
          <w:sz w:val="28"/>
          <w:szCs w:val="28"/>
          <w:lang w:val="vi-VN" w:eastAsia="ko-KR"/>
        </w:rPr>
        <w:t>5</w:t>
      </w:r>
      <w:r w:rsidRPr="00223F48">
        <w:rPr>
          <w:rFonts w:asciiTheme="majorHAnsi" w:hAnsiTheme="majorHAnsi" w:cstheme="majorHAnsi"/>
          <w:b/>
          <w:sz w:val="28"/>
          <w:szCs w:val="28"/>
          <w:lang w:val="vi-VN" w:eastAsia="ko-KR"/>
        </w:rPr>
        <w:t>. Danh mục hàng hóa đặc biệt</w:t>
      </w:r>
    </w:p>
    <w:p w:rsidR="001C76C0" w:rsidRPr="00223F48" w:rsidRDefault="001C76C0" w:rsidP="001C76C0">
      <w:pPr>
        <w:spacing w:before="120" w:after="120" w:line="240" w:lineRule="atLeast"/>
        <w:ind w:firstLine="720"/>
        <w:jc w:val="both"/>
        <w:rPr>
          <w:rFonts w:asciiTheme="majorHAnsi" w:hAnsiTheme="majorHAnsi" w:cstheme="majorHAnsi"/>
          <w:b/>
          <w:sz w:val="28"/>
          <w:szCs w:val="28"/>
          <w:lang w:val="vi-VN" w:eastAsia="ko-KR"/>
        </w:rPr>
      </w:pPr>
    </w:p>
    <w:tbl>
      <w:tblPr>
        <w:tblW w:w="908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1080"/>
        <w:gridCol w:w="6926"/>
      </w:tblGrid>
      <w:tr w:rsidR="00D35AB7" w:rsidRPr="00223F48" w:rsidTr="004A66A3">
        <w:trPr>
          <w:trHeight w:val="1241"/>
          <w:tblHeader/>
        </w:trPr>
        <w:tc>
          <w:tcPr>
            <w:tcW w:w="1080" w:type="dxa"/>
            <w:shd w:val="clear" w:color="000000" w:fill="EEECE1"/>
            <w:vAlign w:val="center"/>
          </w:tcPr>
          <w:p w:rsidR="00D35AB7" w:rsidRPr="00223F48" w:rsidRDefault="00D35AB7" w:rsidP="004A66A3">
            <w:pPr>
              <w:jc w:val="center"/>
              <w:rPr>
                <w:rFonts w:asciiTheme="majorHAnsi" w:eastAsia="Times New Roman" w:hAnsiTheme="majorHAnsi" w:cstheme="majorHAnsi"/>
                <w:b/>
                <w:bCs/>
                <w:color w:val="000000"/>
                <w:sz w:val="28"/>
                <w:szCs w:val="28"/>
                <w:lang w:val="vi-VN" w:eastAsia="vi-VN"/>
              </w:rPr>
            </w:pPr>
            <w:r w:rsidRPr="00223F48">
              <w:rPr>
                <w:rFonts w:asciiTheme="majorHAnsi" w:eastAsia="Times New Roman" w:hAnsiTheme="majorHAnsi" w:cstheme="majorHAnsi"/>
                <w:b/>
                <w:bCs/>
                <w:color w:val="000000"/>
                <w:sz w:val="28"/>
                <w:szCs w:val="28"/>
                <w:lang w:val="vi-VN" w:eastAsia="vi-VN"/>
              </w:rPr>
              <w:t>STT</w:t>
            </w:r>
          </w:p>
        </w:tc>
        <w:tc>
          <w:tcPr>
            <w:tcW w:w="1080" w:type="dxa"/>
            <w:shd w:val="clear" w:color="000000" w:fill="EEECE1"/>
            <w:vAlign w:val="center"/>
          </w:tcPr>
          <w:p w:rsidR="00D35AB7" w:rsidRPr="00223F48" w:rsidRDefault="00911CC9" w:rsidP="004A66A3">
            <w:pPr>
              <w:jc w:val="center"/>
              <w:rPr>
                <w:rFonts w:asciiTheme="majorHAnsi" w:eastAsia="Times New Roman" w:hAnsiTheme="majorHAnsi" w:cstheme="majorHAnsi"/>
                <w:b/>
                <w:bCs/>
                <w:color w:val="000000"/>
                <w:sz w:val="28"/>
                <w:szCs w:val="28"/>
                <w:lang w:val="vi-VN" w:eastAsia="vi-VN"/>
              </w:rPr>
            </w:pPr>
            <w:r w:rsidRPr="00223F48">
              <w:rPr>
                <w:rFonts w:asciiTheme="majorHAnsi" w:eastAsia="Times New Roman" w:hAnsiTheme="majorHAnsi" w:cstheme="majorHAnsi"/>
                <w:b/>
                <w:bCs/>
                <w:color w:val="000000"/>
                <w:sz w:val="28"/>
                <w:szCs w:val="28"/>
                <w:lang w:val="vi-VN" w:eastAsia="vi-VN"/>
              </w:rPr>
              <w:t>Mã</w:t>
            </w:r>
            <w:r w:rsidR="00D35AB7" w:rsidRPr="00223F48">
              <w:rPr>
                <w:rFonts w:asciiTheme="majorHAnsi" w:eastAsia="Times New Roman" w:hAnsiTheme="majorHAnsi" w:cstheme="majorHAnsi"/>
                <w:b/>
                <w:bCs/>
                <w:color w:val="000000"/>
                <w:sz w:val="28"/>
                <w:szCs w:val="28"/>
                <w:lang w:val="vi-VN" w:eastAsia="vi-VN"/>
              </w:rPr>
              <w:t xml:space="preserve"> HS 6 số (2012)</w:t>
            </w:r>
          </w:p>
        </w:tc>
        <w:tc>
          <w:tcPr>
            <w:tcW w:w="6926" w:type="dxa"/>
            <w:shd w:val="clear" w:color="000000" w:fill="EEECE1"/>
            <w:vAlign w:val="center"/>
          </w:tcPr>
          <w:p w:rsidR="00D35AB7" w:rsidRPr="00223F48" w:rsidRDefault="00D35AB7" w:rsidP="00911CC9">
            <w:pPr>
              <w:jc w:val="center"/>
              <w:rPr>
                <w:rFonts w:asciiTheme="majorHAnsi" w:eastAsia="Times New Roman" w:hAnsiTheme="majorHAnsi" w:cstheme="majorHAnsi"/>
                <w:b/>
                <w:bCs/>
                <w:color w:val="000000"/>
                <w:sz w:val="28"/>
                <w:szCs w:val="28"/>
                <w:lang w:val="vi-VN" w:eastAsia="vi-VN"/>
              </w:rPr>
            </w:pPr>
            <w:r w:rsidRPr="00223F48">
              <w:rPr>
                <w:rFonts w:asciiTheme="majorHAnsi" w:eastAsia="Times New Roman" w:hAnsiTheme="majorHAnsi" w:cstheme="majorHAnsi"/>
                <w:b/>
                <w:bCs/>
                <w:color w:val="000000"/>
                <w:sz w:val="28"/>
                <w:szCs w:val="28"/>
                <w:lang w:val="vi-VN" w:eastAsia="vi-VN"/>
              </w:rPr>
              <w:t>Mô tả hàng hóa (m</w:t>
            </w:r>
            <w:r w:rsidR="00911CC9" w:rsidRPr="00223F48">
              <w:rPr>
                <w:rFonts w:asciiTheme="majorHAnsi" w:eastAsia="Times New Roman" w:hAnsiTheme="majorHAnsi" w:cstheme="majorHAnsi"/>
                <w:b/>
                <w:bCs/>
                <w:color w:val="000000"/>
                <w:sz w:val="28"/>
                <w:szCs w:val="28"/>
                <w:lang w:val="vi-VN" w:eastAsia="vi-VN"/>
              </w:rPr>
              <w:t>ã</w:t>
            </w:r>
            <w:r w:rsidRPr="00223F48">
              <w:rPr>
                <w:rFonts w:asciiTheme="majorHAnsi" w:eastAsia="Times New Roman" w:hAnsiTheme="majorHAnsi" w:cstheme="majorHAnsi"/>
                <w:b/>
                <w:bCs/>
                <w:color w:val="000000"/>
                <w:sz w:val="28"/>
                <w:szCs w:val="28"/>
                <w:lang w:val="vi-VN" w:eastAsia="vi-VN"/>
              </w:rPr>
              <w:t xml:space="preserve"> HS 6 số)</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1</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121221</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 Thích hợp dùng làm thức ăn cho người</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2</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321310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Bộ màu vẽ</w:t>
            </w:r>
          </w:p>
        </w:tc>
      </w:tr>
      <w:tr w:rsidR="00D35AB7" w:rsidRPr="00223F48" w:rsidTr="0084630F">
        <w:trPr>
          <w:trHeight w:val="2312"/>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340700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xml:space="preserve">Bột nhão dùng để làm khuôn mẫu, tạo hình, kể cả đất nặn dùng cho trẻ em; các chế phẩm được coi như “sáp dùng trong nha khoa” hay như “các hợp chất tạo khuôn răng”, đã đóng gói thành bộ để bán lẻ hoặc ở dạng phiến, dạng móng ngựa, dạng thanh hoặc các dạng tương tự; các chế phẩm khác dùng trong nha khoa, với thành phần cơ bản là thạch cao plaster (thạch cao nung hoặc canxi sulphat nung). </w:t>
            </w:r>
          </w:p>
        </w:tc>
      </w:tr>
      <w:tr w:rsidR="00D35AB7" w:rsidRPr="00223F48" w:rsidTr="004A66A3">
        <w:trPr>
          <w:trHeight w:val="1121"/>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4</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350610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Các sản phẩm</w:t>
            </w:r>
            <w:r w:rsidRPr="00223F48">
              <w:rPr>
                <w:rFonts w:asciiTheme="majorHAnsi" w:hAnsiTheme="majorHAnsi" w:cstheme="majorHAnsi"/>
                <w:sz w:val="28"/>
                <w:szCs w:val="28"/>
                <w:lang w:val="vi-VN" w:eastAsia="vi-VN"/>
              </w:rPr>
              <w:t xml:space="preserve"> phù hợp dùng như keo hoặc như các chất kết dính, đ</w:t>
            </w:r>
            <w:r w:rsidRPr="00223F48">
              <w:rPr>
                <w:rFonts w:asciiTheme="majorHAnsi" w:eastAsia="Times New Roman" w:hAnsiTheme="majorHAnsi" w:cstheme="majorHAnsi"/>
                <w:sz w:val="28"/>
                <w:szCs w:val="28"/>
                <w:lang w:val="vi-VN" w:eastAsia="vi-VN"/>
              </w:rPr>
              <w:t xml:space="preserve">ă </w:t>
            </w:r>
            <w:r w:rsidRPr="00223F48">
              <w:rPr>
                <w:rFonts w:asciiTheme="majorHAnsi" w:hAnsiTheme="majorHAnsi" w:cstheme="majorHAnsi"/>
                <w:sz w:val="28"/>
                <w:szCs w:val="28"/>
                <w:lang w:val="vi-VN" w:eastAsia="vi-VN"/>
              </w:rPr>
              <w:t>đóng gói để bán lẻ như keo hoặc như các chất kết dính, trọng lượng tịnh không quá 1kg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391740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Các phụ kiện</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392310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xml:space="preserve">- - </w:t>
            </w:r>
            <w:r w:rsidRPr="00223F48">
              <w:rPr>
                <w:rFonts w:asciiTheme="majorHAnsi" w:hAnsiTheme="majorHAnsi" w:cstheme="majorHAnsi"/>
                <w:sz w:val="28"/>
                <w:szCs w:val="28"/>
                <w:lang w:val="vi-VN"/>
              </w:rPr>
              <w:t>Hộp, hòm, thùng thưa và các loại tương tự</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7</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392329</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plastic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392350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xml:space="preserve">- Nút, nắp, mũ van </w:t>
            </w:r>
            <w:r w:rsidRPr="00223F48">
              <w:rPr>
                <w:rFonts w:asciiTheme="majorHAnsi" w:hAnsiTheme="majorHAnsi" w:cstheme="majorHAnsi"/>
                <w:sz w:val="28"/>
                <w:szCs w:val="28"/>
                <w:lang w:val="vi-VN" w:eastAsia="vi-VN"/>
              </w:rPr>
              <w:t>và các nút đậy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392690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Loại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10</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401699</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Loại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11</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420229</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Loại khác</w:t>
            </w:r>
          </w:p>
        </w:tc>
      </w:tr>
      <w:tr w:rsidR="00D35AB7" w:rsidRPr="00223F48" w:rsidTr="0084630F">
        <w:trPr>
          <w:trHeight w:val="290"/>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12</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481940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xml:space="preserve">- </w:t>
            </w:r>
            <w:r w:rsidRPr="00223F48">
              <w:rPr>
                <w:rFonts w:asciiTheme="majorHAnsi" w:hAnsiTheme="majorHAnsi" w:cstheme="majorHAnsi"/>
                <w:sz w:val="28"/>
                <w:szCs w:val="28"/>
                <w:lang w:val="vi-VN"/>
              </w:rPr>
              <w:t>Bao và túi xách loại khác, kể cả hình nón cụt (cones)</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13</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520839</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Vải dệt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14</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550932</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Sợi xe (folded) hoặc sợi cáp</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15</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560811</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 Lưới đánh cá thành phẩm</w:t>
            </w:r>
          </w:p>
        </w:tc>
      </w:tr>
      <w:tr w:rsidR="00D35AB7" w:rsidRPr="00223F48" w:rsidTr="004A66A3">
        <w:trPr>
          <w:trHeight w:val="387"/>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16</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580421</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xml:space="preserve"> - - - Từ xơ nhân tạo </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17</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581092</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 Từ xơ nhân tạo</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18</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610230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Từ sợi nhân tạo</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19</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610290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Từ các vật liệu dệt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lastRenderedPageBreak/>
              <w:t>20</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610711</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bông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21</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610791</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bông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22</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610821</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bông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23</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610822</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sợi nhân tạo</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24</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610891</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bông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25</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610910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xml:space="preserve"> - Từ bông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26</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610990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Từ các vật liệu dệt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27</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611011</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lông cừu</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28</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611120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Từ bông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29</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611130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Từ sợi tổng hợp</w:t>
            </w:r>
          </w:p>
        </w:tc>
      </w:tr>
      <w:tr w:rsidR="00D35AB7" w:rsidRPr="00223F48" w:rsidTr="004A66A3">
        <w:trPr>
          <w:trHeight w:val="750"/>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30</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611522</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 Từ sợi tổng hợp, có độ mảnh sợi đơn từ 67 dexitex trở lên</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31</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611529</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các vật liệu dệt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32</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611594</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 Từ lông cừu hoặc lông động vật loại mịn</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33</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611595</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bông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34</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611596</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sợi tổng hợp</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35</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611599</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các vật liệu dệt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36</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620113</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xml:space="preserve">- - Từ sợi nhân tạo </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37</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620119</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các vật liệu dệt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38</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620193</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xml:space="preserve">- - Từ sợi nhân tạo </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39</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620211</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 Từ lông cừu hay lông động vật loại mịn</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40</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620213</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xml:space="preserve">- - Từ sợi nhân tạo </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41</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620293</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xml:space="preserve">- - Từ sợi nhân tạo </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42</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620312</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sợi tổng hợp</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43</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620319</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các vật liệu dệt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44</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620331</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xml:space="preserve">- - Từ lông cừu </w:t>
            </w:r>
            <w:r w:rsidRPr="00223F48">
              <w:rPr>
                <w:rFonts w:asciiTheme="majorHAnsi" w:hAnsiTheme="majorHAnsi" w:cstheme="majorHAnsi"/>
                <w:sz w:val="28"/>
                <w:szCs w:val="28"/>
                <w:lang w:val="vi-VN" w:eastAsia="vi-VN"/>
              </w:rPr>
              <w:t>hay lông động vật loại mịn</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45</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620333</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sợi tổng hợp</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46</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620341</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 Từ lông cừu hay lông động vật loại mịn</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47</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620342</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bông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48</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620343</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sợi tổng hợp</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49</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620433</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sợi tổng hợp</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50</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620443</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sợi tổng hợp</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51</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620453</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sợi tổng hợp</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52</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620462</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bông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lastRenderedPageBreak/>
              <w:t>53</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620463</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sợi tổng hợp</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54</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620520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Từ bông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55</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620530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Từ sợi nhân tạo</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56</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620640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Từ sợi nhân tạo</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57</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620690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Từ các vật liệu dệt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58</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620711</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bông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59</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620719</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vật liệu dệt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60</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620799</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vật liệu dệt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61</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620892</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xml:space="preserve">- - Từ sợi nhân tạo </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621143</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sợi nhân tạo</w:t>
            </w:r>
          </w:p>
        </w:tc>
      </w:tr>
      <w:tr w:rsidR="00D35AB7" w:rsidRPr="00223F48" w:rsidTr="004A66A3">
        <w:trPr>
          <w:trHeight w:val="363"/>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63</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621600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Găng tay, găng tay hở ngón và găng tay bao</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64</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630231</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sợi bông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65</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630493</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Không dệt kim hoặc móc, từ sợi tổng hợp</w:t>
            </w:r>
          </w:p>
        </w:tc>
      </w:tr>
      <w:tr w:rsidR="00D35AB7" w:rsidRPr="00223F48" w:rsidTr="001A7B6B">
        <w:trPr>
          <w:trHeight w:val="271"/>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66</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630532</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xml:space="preserve">- - Túi, bao đựng hàng loại </w:t>
            </w:r>
            <w:r w:rsidRPr="00223F48">
              <w:rPr>
                <w:rFonts w:asciiTheme="majorHAnsi" w:eastAsia="Times New Roman" w:hAnsiTheme="majorHAnsi" w:cstheme="majorHAnsi"/>
                <w:sz w:val="28"/>
                <w:szCs w:val="28"/>
                <w:lang w:val="vi-VN" w:eastAsia="vi-VN"/>
              </w:rPr>
              <w:t>lớn có thể gấp, mở linh hoạt</w:t>
            </w:r>
          </w:p>
        </w:tc>
      </w:tr>
      <w:tr w:rsidR="00D35AB7" w:rsidRPr="00223F48" w:rsidTr="004A66A3">
        <w:trPr>
          <w:trHeight w:val="750"/>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67</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630533</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 Loại khác, từ polyetylen hoặc dải polypropylen hoặc dạng tương tự</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68</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630612</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Từ sợi tổng hợp</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69</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630790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Loại khác</w:t>
            </w:r>
          </w:p>
        </w:tc>
      </w:tr>
      <w:tr w:rsidR="00D35AB7" w:rsidRPr="00223F48" w:rsidTr="004A66A3">
        <w:trPr>
          <w:trHeight w:val="1017"/>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70</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650700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Băng lót vành trong thân mũ, lớp lót, lớp bọc, cốt, khung, lưỡi trai và quai dùng để sản xuất mũ và các vật đội đầu khác.</w:t>
            </w:r>
          </w:p>
        </w:tc>
      </w:tr>
      <w:tr w:rsidR="00D35AB7" w:rsidRPr="00223F48" w:rsidTr="004A66A3">
        <w:trPr>
          <w:trHeight w:val="750"/>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71</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691200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xml:space="preserve">Bộ đồ ăn, bộ đồ nhà bếp, đồ gia dụng và đồ vệ sinh bằng gốm, trừ loại bằng sứ. </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72</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691490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Loại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73</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732393</w:t>
            </w:r>
          </w:p>
        </w:tc>
        <w:tc>
          <w:tcPr>
            <w:tcW w:w="6926" w:type="dxa"/>
            <w:noWrap/>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Bằng thép không gỉ</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74</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761699</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Loại khác:</w:t>
            </w:r>
          </w:p>
        </w:tc>
      </w:tr>
      <w:tr w:rsidR="00D35AB7" w:rsidRPr="00223F48" w:rsidTr="001A7B6B">
        <w:trPr>
          <w:trHeight w:val="71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75</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841330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Bơm nhiên liệu, dầu bôi trơn hoặc chất làm mát dùng cho động cơ đốt trong kiểu piston:</w:t>
            </w:r>
          </w:p>
        </w:tc>
      </w:tr>
      <w:tr w:rsidR="00D35AB7" w:rsidRPr="00223F48" w:rsidTr="004A66A3">
        <w:trPr>
          <w:trHeight w:val="459"/>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76</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842123</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 Bộ lọc dầu hoặc xăng cho động cơ đốt trong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77</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848490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Loại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78</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850110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Động cơ có công suất không quá 37,5 W</w:t>
            </w:r>
          </w:p>
        </w:tc>
      </w:tr>
      <w:tr w:rsidR="00D35AB7" w:rsidRPr="00223F48" w:rsidTr="001A7B6B">
        <w:trPr>
          <w:trHeight w:val="601"/>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79</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850300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xml:space="preserve">Các bộ phận chỉ dùng hoặc chủ yếu dùng cho các loại </w:t>
            </w:r>
            <w:r w:rsidR="00404FC0" w:rsidRPr="00223F48">
              <w:rPr>
                <w:rFonts w:asciiTheme="majorHAnsi" w:eastAsia="Times New Roman" w:hAnsiTheme="majorHAnsi" w:cstheme="majorHAnsi"/>
                <w:sz w:val="28"/>
                <w:szCs w:val="28"/>
                <w:lang w:val="vi-VN" w:eastAsia="vi-VN"/>
              </w:rPr>
              <w:t>máy thuộc nhóm 85.01 hoặc 85.02</w:t>
            </w:r>
          </w:p>
        </w:tc>
      </w:tr>
      <w:tr w:rsidR="00D35AB7" w:rsidRPr="00223F48" w:rsidTr="004A66A3">
        <w:trPr>
          <w:trHeight w:val="417"/>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80</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851240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Cái gạt nước, gạt và chống tạo sương và tuyết</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lastRenderedPageBreak/>
              <w:t>81</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851290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Bộ phận</w:t>
            </w:r>
          </w:p>
        </w:tc>
      </w:tr>
      <w:tr w:rsidR="00D35AB7" w:rsidRPr="00223F48" w:rsidTr="004A66A3">
        <w:trPr>
          <w:trHeight w:val="726"/>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82</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851610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Dụng cụ điện đun nước nóng tức thời hoặc đun và chứa nước nóng và đun nước nóng kiểu nhúng</w:t>
            </w:r>
          </w:p>
        </w:tc>
      </w:tr>
      <w:tr w:rsidR="00D35AB7" w:rsidRPr="00223F48" w:rsidTr="004A66A3">
        <w:trPr>
          <w:trHeight w:val="708"/>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83</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851660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xml:space="preserve">- </w:t>
            </w:r>
            <w:r w:rsidRPr="00223F48">
              <w:rPr>
                <w:rFonts w:asciiTheme="majorHAnsi" w:hAnsiTheme="majorHAnsi" w:cstheme="majorHAnsi"/>
                <w:sz w:val="28"/>
                <w:szCs w:val="28"/>
                <w:lang w:val="vi-VN"/>
              </w:rPr>
              <w:t>Các loại lò khác; nồi nấu, bếp đun dạng tấm đun, vòng đun sôi, thiết bị kiểu vỉ nướng và lò nướng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84</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851690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Bộ phận</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851770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Bộ phận</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86</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852990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Loại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87</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853669</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Loại khác</w:t>
            </w:r>
          </w:p>
        </w:tc>
      </w:tr>
      <w:tr w:rsidR="00D35AB7" w:rsidRPr="00223F48" w:rsidTr="004A66A3">
        <w:trPr>
          <w:trHeight w:val="750"/>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88</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853670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Đầu nối dùng cho sợi quang, bó sợi quang hoặc cáp quang</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89</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853890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Loại khác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90</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853990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Bộ phận</w:t>
            </w:r>
          </w:p>
        </w:tc>
      </w:tr>
      <w:tr w:rsidR="00D35AB7" w:rsidRPr="00223F48" w:rsidTr="004A66A3">
        <w:trPr>
          <w:trHeight w:val="748"/>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91</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854430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Bộ dây đánh lửa và bộ dây khác loại sử dụng cho xe có động cơ, máy bay hoặc tàu thuyền</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92</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854442</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 Đ</w:t>
            </w:r>
            <w:r w:rsidRPr="00223F48">
              <w:rPr>
                <w:rFonts w:asciiTheme="majorHAnsi" w:eastAsia="Times New Roman" w:hAnsiTheme="majorHAnsi" w:cstheme="majorHAnsi"/>
                <w:sz w:val="28"/>
                <w:szCs w:val="28"/>
                <w:lang w:val="vi-VN" w:eastAsia="vi-VN"/>
              </w:rPr>
              <w:t xml:space="preserve">ă lắp với </w:t>
            </w:r>
            <w:r w:rsidRPr="00223F48">
              <w:rPr>
                <w:rFonts w:asciiTheme="majorHAnsi" w:hAnsiTheme="majorHAnsi" w:cstheme="majorHAnsi"/>
                <w:sz w:val="28"/>
                <w:szCs w:val="28"/>
                <w:lang w:val="vi-VN" w:eastAsia="vi-VN"/>
              </w:rPr>
              <w:t>đầu nối điện:</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93</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870892</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Ống xả và bộ giảm thanh; bộ phận của nó</w:t>
            </w:r>
          </w:p>
        </w:tc>
      </w:tr>
      <w:tr w:rsidR="00D35AB7" w:rsidRPr="00223F48" w:rsidTr="004A66A3">
        <w:trPr>
          <w:trHeight w:val="406"/>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94</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870894</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 Vô lăng, trụ lái và cơ cấu lái; bộ phận của nó:</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95</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870899</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Loại khác:</w:t>
            </w:r>
          </w:p>
        </w:tc>
      </w:tr>
      <w:tr w:rsidR="00D35AB7" w:rsidRPr="00223F48" w:rsidTr="0084630F">
        <w:trPr>
          <w:trHeight w:val="906"/>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96</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940510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Bộ đèn chùm và đèn điện trần hoặc đèn điện tường khác, trừ các loại được sử dụng ở nơi công cộng hoặc đường phố lớn</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97</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940592</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Bằng plastic:</w:t>
            </w:r>
          </w:p>
        </w:tc>
      </w:tr>
      <w:tr w:rsidR="00D35AB7" w:rsidRPr="00223F48" w:rsidTr="004A66A3">
        <w:trPr>
          <w:trHeight w:val="375"/>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98</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940599</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 Loại khác:</w:t>
            </w:r>
          </w:p>
        </w:tc>
      </w:tr>
      <w:tr w:rsidR="00D35AB7" w:rsidRPr="00223F48" w:rsidTr="004A66A3">
        <w:trPr>
          <w:trHeight w:val="377"/>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99</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960820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hAnsiTheme="majorHAnsi" w:cstheme="majorHAnsi"/>
                <w:sz w:val="28"/>
                <w:szCs w:val="28"/>
                <w:lang w:val="vi-VN" w:eastAsia="vi-VN"/>
              </w:rPr>
              <w:t>- Bút phớt và bút phớt có ruột khác và bút đánh dấu</w:t>
            </w:r>
          </w:p>
        </w:tc>
      </w:tr>
      <w:tr w:rsidR="00D35AB7" w:rsidRPr="00223F48" w:rsidTr="0084630F">
        <w:trPr>
          <w:trHeight w:val="327"/>
        </w:trPr>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100</w:t>
            </w:r>
          </w:p>
        </w:tc>
        <w:tc>
          <w:tcPr>
            <w:tcW w:w="1080" w:type="dxa"/>
            <w:noWrap/>
          </w:tcPr>
          <w:p w:rsidR="00D35AB7" w:rsidRPr="00223F48" w:rsidRDefault="00D35AB7" w:rsidP="004A66A3">
            <w:pPr>
              <w:jc w:val="center"/>
              <w:rPr>
                <w:rFonts w:asciiTheme="majorHAnsi" w:eastAsia="Times New Roman" w:hAnsiTheme="majorHAnsi" w:cstheme="majorHAnsi"/>
                <w:color w:val="000000"/>
                <w:sz w:val="28"/>
                <w:szCs w:val="28"/>
                <w:lang w:val="vi-VN" w:eastAsia="vi-VN"/>
              </w:rPr>
            </w:pPr>
            <w:r w:rsidRPr="00223F48">
              <w:rPr>
                <w:rFonts w:asciiTheme="majorHAnsi" w:eastAsia="Times New Roman" w:hAnsiTheme="majorHAnsi" w:cstheme="majorHAnsi"/>
                <w:color w:val="000000"/>
                <w:sz w:val="28"/>
                <w:szCs w:val="28"/>
                <w:lang w:val="vi-VN" w:eastAsia="vi-VN"/>
              </w:rPr>
              <w:t>960910</w:t>
            </w:r>
          </w:p>
        </w:tc>
        <w:tc>
          <w:tcPr>
            <w:tcW w:w="6926" w:type="dxa"/>
          </w:tcPr>
          <w:p w:rsidR="00D35AB7" w:rsidRPr="00223F48" w:rsidRDefault="00D35AB7" w:rsidP="004A66A3">
            <w:pPr>
              <w:jc w:val="both"/>
              <w:rPr>
                <w:rFonts w:asciiTheme="majorHAnsi" w:eastAsia="Times New Roman" w:hAnsiTheme="majorHAnsi" w:cstheme="majorHAnsi"/>
                <w:sz w:val="28"/>
                <w:szCs w:val="28"/>
                <w:lang w:val="vi-VN" w:eastAsia="vi-VN"/>
              </w:rPr>
            </w:pPr>
            <w:r w:rsidRPr="00223F48">
              <w:rPr>
                <w:rFonts w:asciiTheme="majorHAnsi" w:eastAsia="Times New Roman" w:hAnsiTheme="majorHAnsi" w:cstheme="majorHAnsi"/>
                <w:sz w:val="28"/>
                <w:szCs w:val="28"/>
                <w:lang w:val="vi-VN" w:eastAsia="vi-VN"/>
              </w:rPr>
              <w:t xml:space="preserve">- </w:t>
            </w:r>
            <w:r w:rsidRPr="00223F48">
              <w:rPr>
                <w:rFonts w:asciiTheme="majorHAnsi" w:hAnsiTheme="majorHAnsi" w:cstheme="majorHAnsi"/>
                <w:sz w:val="28"/>
                <w:szCs w:val="28"/>
                <w:lang w:val="vi-VN"/>
              </w:rPr>
              <w:t>Bút chì và bút chì màu, có lõi chì trong vỏ cứng</w:t>
            </w:r>
          </w:p>
        </w:tc>
      </w:tr>
    </w:tbl>
    <w:p w:rsidR="001A7C6F" w:rsidRPr="00223F48" w:rsidRDefault="001A7C6F">
      <w:pPr>
        <w:rPr>
          <w:rFonts w:asciiTheme="majorHAnsi" w:hAnsiTheme="majorHAnsi" w:cstheme="majorHAnsi"/>
          <w:sz w:val="28"/>
          <w:szCs w:val="28"/>
          <w:lang w:val="vi-VN"/>
        </w:rPr>
      </w:pPr>
    </w:p>
    <w:sectPr w:rsidR="001A7C6F" w:rsidRPr="00223F48" w:rsidSect="00F4328C">
      <w:foot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8D7" w:rsidRDefault="007858D7" w:rsidP="00D35AB7">
      <w:r>
        <w:separator/>
      </w:r>
    </w:p>
  </w:endnote>
  <w:endnote w:type="continuationSeparator" w:id="0">
    <w:p w:rsidR="007858D7" w:rsidRDefault="007858D7" w:rsidP="00D3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w:altName w:val="Bookman Old Style"/>
    <w:charset w:val="00"/>
    <w:family w:val="roman"/>
    <w:pitch w:val="variable"/>
    <w:sig w:usb0="20000A87" w:usb1="08000000" w:usb2="00000008" w:usb3="00000000" w:csb0="00000101" w:csb1="00000000"/>
  </w:font>
  <w:font w:name="Tahoma">
    <w:panose1 w:val="020B0604030504040204"/>
    <w:charset w:val="A3"/>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2469035"/>
      <w:docPartObj>
        <w:docPartGallery w:val="Page Numbers (Bottom of Page)"/>
        <w:docPartUnique/>
      </w:docPartObj>
    </w:sdtPr>
    <w:sdtEndPr>
      <w:rPr>
        <w:noProof/>
        <w:sz w:val="28"/>
        <w:szCs w:val="28"/>
      </w:rPr>
    </w:sdtEndPr>
    <w:sdtContent>
      <w:p w:rsidR="00F0452B" w:rsidRPr="00F0452B" w:rsidRDefault="00F0452B">
        <w:pPr>
          <w:pStyle w:val="Footer"/>
          <w:jc w:val="right"/>
          <w:rPr>
            <w:sz w:val="28"/>
            <w:szCs w:val="28"/>
          </w:rPr>
        </w:pPr>
        <w:r w:rsidRPr="00F0452B">
          <w:rPr>
            <w:sz w:val="28"/>
            <w:szCs w:val="28"/>
          </w:rPr>
          <w:fldChar w:fldCharType="begin"/>
        </w:r>
        <w:r w:rsidRPr="00F0452B">
          <w:rPr>
            <w:sz w:val="28"/>
            <w:szCs w:val="28"/>
          </w:rPr>
          <w:instrText xml:space="preserve"> PAGE   \* MERGEFORMAT </w:instrText>
        </w:r>
        <w:r w:rsidRPr="00F0452B">
          <w:rPr>
            <w:sz w:val="28"/>
            <w:szCs w:val="28"/>
          </w:rPr>
          <w:fldChar w:fldCharType="separate"/>
        </w:r>
        <w:r w:rsidR="00223F48">
          <w:rPr>
            <w:noProof/>
            <w:sz w:val="28"/>
            <w:szCs w:val="28"/>
          </w:rPr>
          <w:t>6</w:t>
        </w:r>
        <w:r w:rsidRPr="00F0452B">
          <w:rPr>
            <w:noProof/>
            <w:sz w:val="28"/>
            <w:szCs w:val="28"/>
          </w:rPr>
          <w:fldChar w:fldCharType="end"/>
        </w:r>
      </w:p>
    </w:sdtContent>
  </w:sdt>
  <w:p w:rsidR="00F0452B" w:rsidRDefault="00F045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8D7" w:rsidRDefault="007858D7" w:rsidP="00D35AB7">
      <w:r>
        <w:separator/>
      </w:r>
    </w:p>
  </w:footnote>
  <w:footnote w:type="continuationSeparator" w:id="0">
    <w:p w:rsidR="007858D7" w:rsidRDefault="007858D7" w:rsidP="00D35AB7">
      <w:r>
        <w:continuationSeparator/>
      </w:r>
    </w:p>
  </w:footnote>
  <w:footnote w:id="1">
    <w:p w:rsidR="00D35AB7" w:rsidRPr="00AA18C6" w:rsidRDefault="00D35AB7" w:rsidP="00AA18C6">
      <w:pPr>
        <w:pStyle w:val="FootnoteText"/>
        <w:ind w:firstLine="709"/>
        <w:jc w:val="both"/>
        <w:rPr>
          <w:lang w:val="vi-VN"/>
        </w:rPr>
      </w:pPr>
      <w:r>
        <w:rPr>
          <w:rStyle w:val="FootnoteReference"/>
        </w:rPr>
        <w:footnoteRef/>
      </w:r>
      <w:r w:rsidRPr="005D3F9F">
        <w:rPr>
          <w:kern w:val="2"/>
          <w:lang w:val="nl-NL"/>
        </w:rPr>
        <w:t xml:space="preserve"> </w:t>
      </w:r>
      <w:r w:rsidRPr="005D3F9F">
        <w:rPr>
          <w:lang w:val="nl-NL"/>
        </w:rPr>
        <w:t>“Tổng trị giá nguyên liệu đầu vào không có xuất xứ” là trị giá của bất kỳ nguyên liệu đầu vào không có xuất xứ</w:t>
      </w:r>
      <w:r w:rsidR="00C3034B">
        <w:rPr>
          <w:lang w:val="vi-VN"/>
        </w:rPr>
        <w:t xml:space="preserve"> nào được thêm vào</w:t>
      </w:r>
      <w:r w:rsidR="00FE6EEA">
        <w:rPr>
          <w:lang w:val="nl-NL"/>
        </w:rPr>
        <w:t xml:space="preserve"> </w:t>
      </w:r>
      <w:r>
        <w:rPr>
          <w:lang w:val="nl-NL"/>
        </w:rPr>
        <w:t xml:space="preserve">bên trong cũng như </w:t>
      </w:r>
      <w:r w:rsidR="00C3034B">
        <w:rPr>
          <w:lang w:val="vi-VN"/>
        </w:rPr>
        <w:t xml:space="preserve">trị giá </w:t>
      </w:r>
      <w:r w:rsidRPr="005D3F9F">
        <w:rPr>
          <w:lang w:val="nl-NL"/>
        </w:rPr>
        <w:t>của bất kỳ nguyên liệu nào được thêm vào và tất cả các chi phí khác được cộng gộp bên ngoài Hàn Quốc</w:t>
      </w:r>
      <w:r>
        <w:rPr>
          <w:lang w:val="vi-VN"/>
        </w:rPr>
        <w:t xml:space="preserve"> và Việt Nam</w:t>
      </w:r>
      <w:r w:rsidRPr="005D3F9F">
        <w:rPr>
          <w:lang w:val="nl-NL"/>
        </w:rPr>
        <w:t>, bao gồm cả chi phí vận chuyển.</w:t>
      </w:r>
    </w:p>
  </w:footnote>
  <w:footnote w:id="2">
    <w:p w:rsidR="00D35AB7" w:rsidRPr="00E65EE5" w:rsidRDefault="00D35AB7" w:rsidP="00D35AB7">
      <w:pPr>
        <w:pStyle w:val="FootnoteText"/>
        <w:ind w:firstLine="709"/>
        <w:rPr>
          <w:lang w:val="vi-VN"/>
        </w:rPr>
      </w:pPr>
      <w:r>
        <w:rPr>
          <w:rStyle w:val="FootnoteReference"/>
        </w:rPr>
        <w:footnoteRef/>
      </w:r>
      <w:r w:rsidRPr="00E65EE5">
        <w:rPr>
          <w:lang w:val="vi-VN"/>
        </w:rPr>
        <w:t xml:space="preserve"> Đối với </w:t>
      </w:r>
      <w:r>
        <w:rPr>
          <w:lang w:val="vi-VN"/>
        </w:rPr>
        <w:t xml:space="preserve">Phụ lục này, </w:t>
      </w:r>
      <w:r w:rsidR="00C7244F">
        <w:rPr>
          <w:lang w:val="vi-VN"/>
        </w:rPr>
        <w:t>Tổ chức</w:t>
      </w:r>
      <w:r w:rsidRPr="00E65EE5">
        <w:rPr>
          <w:lang w:val="vi-VN"/>
        </w:rPr>
        <w:t xml:space="preserve"> cấp </w:t>
      </w:r>
      <w:r>
        <w:rPr>
          <w:lang w:val="vi-VN"/>
        </w:rPr>
        <w:t>C/O của Hàn Quốc</w:t>
      </w:r>
      <w:r w:rsidRPr="00E65EE5">
        <w:rPr>
          <w:lang w:val="vi-VN"/>
        </w:rPr>
        <w:t xml:space="preserve"> là cơ quan </w:t>
      </w:r>
      <w:r w:rsidR="00147081">
        <w:rPr>
          <w:lang w:val="vi-VN"/>
        </w:rPr>
        <w:t>h</w:t>
      </w:r>
      <w:r w:rsidRPr="00E65EE5">
        <w:rPr>
          <w:lang w:val="vi-VN"/>
        </w:rPr>
        <w:t>ải quan Hàn Quốc.</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AB7"/>
    <w:rsid w:val="0001339B"/>
    <w:rsid w:val="000234F4"/>
    <w:rsid w:val="00031B9E"/>
    <w:rsid w:val="00063E11"/>
    <w:rsid w:val="00092344"/>
    <w:rsid w:val="000935BD"/>
    <w:rsid w:val="00094D86"/>
    <w:rsid w:val="000B48ED"/>
    <w:rsid w:val="000B7048"/>
    <w:rsid w:val="000C5B99"/>
    <w:rsid w:val="000E6044"/>
    <w:rsid w:val="001073EC"/>
    <w:rsid w:val="00107816"/>
    <w:rsid w:val="00117834"/>
    <w:rsid w:val="00120279"/>
    <w:rsid w:val="00121677"/>
    <w:rsid w:val="001460BC"/>
    <w:rsid w:val="00147081"/>
    <w:rsid w:val="00153838"/>
    <w:rsid w:val="00156A83"/>
    <w:rsid w:val="001A3845"/>
    <w:rsid w:val="001A7B6B"/>
    <w:rsid w:val="001A7C6F"/>
    <w:rsid w:val="001B36B3"/>
    <w:rsid w:val="001C76C0"/>
    <w:rsid w:val="001C76FD"/>
    <w:rsid w:val="001D0213"/>
    <w:rsid w:val="001D3D0F"/>
    <w:rsid w:val="001D453B"/>
    <w:rsid w:val="001F0042"/>
    <w:rsid w:val="001F1531"/>
    <w:rsid w:val="001F1E05"/>
    <w:rsid w:val="001F4247"/>
    <w:rsid w:val="00206BBF"/>
    <w:rsid w:val="002201AA"/>
    <w:rsid w:val="00223F48"/>
    <w:rsid w:val="002341D7"/>
    <w:rsid w:val="00274BE8"/>
    <w:rsid w:val="00286C45"/>
    <w:rsid w:val="002D48F8"/>
    <w:rsid w:val="002D4EAB"/>
    <w:rsid w:val="002D636A"/>
    <w:rsid w:val="003105FB"/>
    <w:rsid w:val="003159A2"/>
    <w:rsid w:val="00356086"/>
    <w:rsid w:val="003701D0"/>
    <w:rsid w:val="0038272E"/>
    <w:rsid w:val="003F4514"/>
    <w:rsid w:val="00404FC0"/>
    <w:rsid w:val="004068C1"/>
    <w:rsid w:val="0041254B"/>
    <w:rsid w:val="004245C4"/>
    <w:rsid w:val="00443622"/>
    <w:rsid w:val="004444CE"/>
    <w:rsid w:val="004A0E22"/>
    <w:rsid w:val="004B2A2D"/>
    <w:rsid w:val="004D178E"/>
    <w:rsid w:val="004D2623"/>
    <w:rsid w:val="004D3455"/>
    <w:rsid w:val="004E04D2"/>
    <w:rsid w:val="004E64D0"/>
    <w:rsid w:val="00524D3E"/>
    <w:rsid w:val="005472CE"/>
    <w:rsid w:val="005557D3"/>
    <w:rsid w:val="005A0D85"/>
    <w:rsid w:val="005A41FE"/>
    <w:rsid w:val="005E3B1D"/>
    <w:rsid w:val="00600004"/>
    <w:rsid w:val="00606197"/>
    <w:rsid w:val="0063102A"/>
    <w:rsid w:val="00636E87"/>
    <w:rsid w:val="00651F3D"/>
    <w:rsid w:val="00662FC5"/>
    <w:rsid w:val="006E4C3A"/>
    <w:rsid w:val="006F31B1"/>
    <w:rsid w:val="00724FD5"/>
    <w:rsid w:val="00783F85"/>
    <w:rsid w:val="007858D7"/>
    <w:rsid w:val="00795D63"/>
    <w:rsid w:val="007A4D18"/>
    <w:rsid w:val="007C39B6"/>
    <w:rsid w:val="007D295A"/>
    <w:rsid w:val="007D3DCD"/>
    <w:rsid w:val="007F56A9"/>
    <w:rsid w:val="007F5D04"/>
    <w:rsid w:val="00825F79"/>
    <w:rsid w:val="00840FB1"/>
    <w:rsid w:val="0084214D"/>
    <w:rsid w:val="008425CE"/>
    <w:rsid w:val="0084630F"/>
    <w:rsid w:val="00855AB7"/>
    <w:rsid w:val="0086320C"/>
    <w:rsid w:val="00863F22"/>
    <w:rsid w:val="00871205"/>
    <w:rsid w:val="008B1B41"/>
    <w:rsid w:val="008D5527"/>
    <w:rsid w:val="0090292F"/>
    <w:rsid w:val="00911CC9"/>
    <w:rsid w:val="00943C24"/>
    <w:rsid w:val="00951075"/>
    <w:rsid w:val="00972EB5"/>
    <w:rsid w:val="0098124F"/>
    <w:rsid w:val="009D0176"/>
    <w:rsid w:val="009D3FCF"/>
    <w:rsid w:val="009E77E2"/>
    <w:rsid w:val="009E7B42"/>
    <w:rsid w:val="00A06B15"/>
    <w:rsid w:val="00A143CA"/>
    <w:rsid w:val="00A635D6"/>
    <w:rsid w:val="00A63D26"/>
    <w:rsid w:val="00AA18C6"/>
    <w:rsid w:val="00AB5FB8"/>
    <w:rsid w:val="00AE3130"/>
    <w:rsid w:val="00AE558F"/>
    <w:rsid w:val="00AF1389"/>
    <w:rsid w:val="00B01E3B"/>
    <w:rsid w:val="00B0580A"/>
    <w:rsid w:val="00B4529B"/>
    <w:rsid w:val="00B46C82"/>
    <w:rsid w:val="00B47522"/>
    <w:rsid w:val="00B756F1"/>
    <w:rsid w:val="00B90786"/>
    <w:rsid w:val="00B92FE8"/>
    <w:rsid w:val="00BA7F06"/>
    <w:rsid w:val="00BD1924"/>
    <w:rsid w:val="00BD1A6E"/>
    <w:rsid w:val="00BD4655"/>
    <w:rsid w:val="00BE246F"/>
    <w:rsid w:val="00BF1923"/>
    <w:rsid w:val="00BF354C"/>
    <w:rsid w:val="00C3034B"/>
    <w:rsid w:val="00C42DFD"/>
    <w:rsid w:val="00C7244F"/>
    <w:rsid w:val="00C87E65"/>
    <w:rsid w:val="00CA59F2"/>
    <w:rsid w:val="00CD2F8F"/>
    <w:rsid w:val="00D20445"/>
    <w:rsid w:val="00D35AB7"/>
    <w:rsid w:val="00D51050"/>
    <w:rsid w:val="00D72DAD"/>
    <w:rsid w:val="00DB4199"/>
    <w:rsid w:val="00DB4EEB"/>
    <w:rsid w:val="00DC00AD"/>
    <w:rsid w:val="00DD4A28"/>
    <w:rsid w:val="00DF7369"/>
    <w:rsid w:val="00E52F7F"/>
    <w:rsid w:val="00E54501"/>
    <w:rsid w:val="00E65587"/>
    <w:rsid w:val="00E662B2"/>
    <w:rsid w:val="00E73C13"/>
    <w:rsid w:val="00E96310"/>
    <w:rsid w:val="00E971CF"/>
    <w:rsid w:val="00EC080C"/>
    <w:rsid w:val="00EC2B3B"/>
    <w:rsid w:val="00EE299B"/>
    <w:rsid w:val="00F0452B"/>
    <w:rsid w:val="00F14338"/>
    <w:rsid w:val="00F23C7C"/>
    <w:rsid w:val="00F4328C"/>
    <w:rsid w:val="00F57852"/>
    <w:rsid w:val="00F7376F"/>
    <w:rsid w:val="00FA144B"/>
    <w:rsid w:val="00FC1F95"/>
    <w:rsid w:val="00FD2885"/>
    <w:rsid w:val="00FD68FB"/>
    <w:rsid w:val="00FE6EE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AB7"/>
    <w:pPr>
      <w:spacing w:after="0" w:line="240" w:lineRule="auto"/>
    </w:pPr>
    <w:rPr>
      <w:rFonts w:ascii="Times New Roman" w:eastAsia="Batang"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
    <w:basedOn w:val="Normal"/>
    <w:link w:val="HeaderChar"/>
    <w:uiPriority w:val="99"/>
    <w:rsid w:val="00D35AB7"/>
    <w:pPr>
      <w:tabs>
        <w:tab w:val="center" w:pos="4320"/>
        <w:tab w:val="right" w:pos="8640"/>
      </w:tabs>
    </w:pPr>
  </w:style>
  <w:style w:type="character" w:customStyle="1" w:styleId="HeaderChar">
    <w:name w:val="Header Char"/>
    <w:aliases w:val="Header1 Char"/>
    <w:basedOn w:val="DefaultParagraphFont"/>
    <w:link w:val="Header"/>
    <w:uiPriority w:val="99"/>
    <w:rsid w:val="00D35AB7"/>
    <w:rPr>
      <w:rFonts w:ascii="Times New Roman" w:eastAsia="Batang" w:hAnsi="Times New Roman" w:cs="Times New Roman"/>
      <w:sz w:val="24"/>
      <w:szCs w:val="24"/>
      <w:lang w:val="en-GB"/>
    </w:rPr>
  </w:style>
  <w:style w:type="character" w:styleId="FootnoteReference">
    <w:name w:val="footnote reference"/>
    <w:basedOn w:val="DefaultParagraphFont"/>
    <w:semiHidden/>
    <w:rsid w:val="00D35AB7"/>
    <w:rPr>
      <w:vertAlign w:val="superscript"/>
    </w:rPr>
  </w:style>
  <w:style w:type="paragraph" w:styleId="ListParagraph">
    <w:name w:val="List Paragraph"/>
    <w:basedOn w:val="Normal"/>
    <w:link w:val="ListParagraphChar"/>
    <w:uiPriority w:val="99"/>
    <w:qFormat/>
    <w:rsid w:val="00D35AB7"/>
    <w:pPr>
      <w:widowControl w:val="0"/>
      <w:wordWrap w:val="0"/>
      <w:autoSpaceDE w:val="0"/>
      <w:autoSpaceDN w:val="0"/>
      <w:ind w:leftChars="400" w:left="800"/>
      <w:jc w:val="both"/>
    </w:pPr>
    <w:rPr>
      <w:rFonts w:ascii="Malgun Gothic" w:eastAsia="Malgun Gothic" w:hAnsi="Malgun Gothic" w:cs="Malgun Gothic"/>
      <w:kern w:val="2"/>
      <w:sz w:val="20"/>
      <w:szCs w:val="20"/>
      <w:lang w:val="en-US" w:eastAsia="ko-KR"/>
    </w:rPr>
  </w:style>
  <w:style w:type="character" w:customStyle="1" w:styleId="ListParagraphChar">
    <w:name w:val="List Paragraph Char"/>
    <w:basedOn w:val="DefaultParagraphFont"/>
    <w:link w:val="ListParagraph"/>
    <w:uiPriority w:val="99"/>
    <w:locked/>
    <w:rsid w:val="00D35AB7"/>
    <w:rPr>
      <w:rFonts w:ascii="Malgun Gothic" w:eastAsia="Malgun Gothic" w:hAnsi="Malgun Gothic" w:cs="Malgun Gothic"/>
      <w:kern w:val="2"/>
      <w:sz w:val="20"/>
      <w:szCs w:val="20"/>
      <w:lang w:val="en-US" w:eastAsia="ko-KR"/>
    </w:rPr>
  </w:style>
  <w:style w:type="paragraph" w:customStyle="1" w:styleId="NormalParagraph">
    <w:name w:val="Normal Paragraph"/>
    <w:rsid w:val="00D35AB7"/>
    <w:pPr>
      <w:tabs>
        <w:tab w:val="left" w:pos="576"/>
        <w:tab w:val="left" w:pos="1152"/>
        <w:tab w:val="left" w:pos="1728"/>
        <w:tab w:val="left" w:pos="5760"/>
      </w:tabs>
      <w:spacing w:after="0" w:line="312" w:lineRule="exact"/>
      <w:jc w:val="both"/>
    </w:pPr>
    <w:rPr>
      <w:rFonts w:ascii="Bookman" w:eastAsia="Batang" w:hAnsi="Bookman" w:cs="Bookman"/>
      <w:sz w:val="24"/>
      <w:szCs w:val="24"/>
      <w:lang w:val="en-GB"/>
    </w:rPr>
  </w:style>
  <w:style w:type="paragraph" w:customStyle="1" w:styleId="a">
    <w:name w:val="조문 아래"/>
    <w:basedOn w:val="Normal"/>
    <w:uiPriority w:val="99"/>
    <w:rsid w:val="00D35AB7"/>
    <w:pPr>
      <w:widowControl w:val="0"/>
      <w:wordWrap w:val="0"/>
      <w:autoSpaceDE w:val="0"/>
      <w:autoSpaceDN w:val="0"/>
      <w:ind w:leftChars="270" w:left="540"/>
      <w:jc w:val="both"/>
    </w:pPr>
    <w:rPr>
      <w:rFonts w:eastAsia="Times New Roman"/>
      <w:kern w:val="2"/>
      <w:lang w:val="en-US" w:eastAsia="ko-KR"/>
    </w:rPr>
  </w:style>
  <w:style w:type="paragraph" w:customStyle="1" w:styleId="a0">
    <w:name w:val="조문아래아래"/>
    <w:basedOn w:val="Normal"/>
    <w:uiPriority w:val="99"/>
    <w:rsid w:val="00D35AB7"/>
    <w:pPr>
      <w:widowControl w:val="0"/>
      <w:autoSpaceDE w:val="0"/>
      <w:autoSpaceDN w:val="0"/>
      <w:spacing w:line="240" w:lineRule="atLeast"/>
      <w:ind w:left="1080"/>
      <w:jc w:val="both"/>
    </w:pPr>
    <w:rPr>
      <w:kern w:val="2"/>
      <w:lang w:val="en-US" w:eastAsia="ko-KR"/>
    </w:rPr>
  </w:style>
  <w:style w:type="paragraph" w:styleId="FootnoteText">
    <w:name w:val="footnote text"/>
    <w:basedOn w:val="Normal"/>
    <w:link w:val="FootnoteTextChar"/>
    <w:rsid w:val="00D35AB7"/>
    <w:rPr>
      <w:sz w:val="20"/>
      <w:szCs w:val="20"/>
    </w:rPr>
  </w:style>
  <w:style w:type="character" w:customStyle="1" w:styleId="FootnoteTextChar">
    <w:name w:val="Footnote Text Char"/>
    <w:basedOn w:val="DefaultParagraphFont"/>
    <w:link w:val="FootnoteText"/>
    <w:rsid w:val="00D35AB7"/>
    <w:rPr>
      <w:rFonts w:ascii="Times New Roman" w:eastAsia="Batang" w:hAnsi="Times New Roman" w:cs="Times New Roman"/>
      <w:sz w:val="20"/>
      <w:szCs w:val="20"/>
      <w:lang w:val="en-GB"/>
    </w:rPr>
  </w:style>
  <w:style w:type="paragraph" w:styleId="Footer">
    <w:name w:val="footer"/>
    <w:basedOn w:val="Normal"/>
    <w:link w:val="FooterChar"/>
    <w:uiPriority w:val="99"/>
    <w:unhideWhenUsed/>
    <w:rsid w:val="00F0452B"/>
    <w:pPr>
      <w:tabs>
        <w:tab w:val="center" w:pos="4513"/>
        <w:tab w:val="right" w:pos="9026"/>
      </w:tabs>
    </w:pPr>
  </w:style>
  <w:style w:type="character" w:customStyle="1" w:styleId="FooterChar">
    <w:name w:val="Footer Char"/>
    <w:basedOn w:val="DefaultParagraphFont"/>
    <w:link w:val="Footer"/>
    <w:uiPriority w:val="99"/>
    <w:rsid w:val="00F0452B"/>
    <w:rPr>
      <w:rFonts w:ascii="Times New Roman" w:eastAsia="Batang" w:hAnsi="Times New Roman" w:cs="Times New Roman"/>
      <w:sz w:val="24"/>
      <w:szCs w:val="24"/>
      <w:lang w:val="en-GB"/>
    </w:rPr>
  </w:style>
  <w:style w:type="paragraph" w:styleId="BalloonText">
    <w:name w:val="Balloon Text"/>
    <w:basedOn w:val="Normal"/>
    <w:link w:val="BalloonTextChar"/>
    <w:uiPriority w:val="99"/>
    <w:semiHidden/>
    <w:unhideWhenUsed/>
    <w:rsid w:val="00A63D26"/>
    <w:rPr>
      <w:rFonts w:ascii="Tahoma" w:hAnsi="Tahoma" w:cs="Tahoma"/>
      <w:sz w:val="16"/>
      <w:szCs w:val="16"/>
    </w:rPr>
  </w:style>
  <w:style w:type="character" w:customStyle="1" w:styleId="BalloonTextChar">
    <w:name w:val="Balloon Text Char"/>
    <w:basedOn w:val="DefaultParagraphFont"/>
    <w:link w:val="BalloonText"/>
    <w:uiPriority w:val="99"/>
    <w:semiHidden/>
    <w:rsid w:val="00A63D26"/>
    <w:rPr>
      <w:rFonts w:ascii="Tahoma" w:eastAsia="Batang"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AB7"/>
    <w:pPr>
      <w:spacing w:after="0" w:line="240" w:lineRule="auto"/>
    </w:pPr>
    <w:rPr>
      <w:rFonts w:ascii="Times New Roman" w:eastAsia="Batang"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
    <w:basedOn w:val="Normal"/>
    <w:link w:val="HeaderChar"/>
    <w:uiPriority w:val="99"/>
    <w:rsid w:val="00D35AB7"/>
    <w:pPr>
      <w:tabs>
        <w:tab w:val="center" w:pos="4320"/>
        <w:tab w:val="right" w:pos="8640"/>
      </w:tabs>
    </w:pPr>
  </w:style>
  <w:style w:type="character" w:customStyle="1" w:styleId="HeaderChar">
    <w:name w:val="Header Char"/>
    <w:aliases w:val="Header1 Char"/>
    <w:basedOn w:val="DefaultParagraphFont"/>
    <w:link w:val="Header"/>
    <w:uiPriority w:val="99"/>
    <w:rsid w:val="00D35AB7"/>
    <w:rPr>
      <w:rFonts w:ascii="Times New Roman" w:eastAsia="Batang" w:hAnsi="Times New Roman" w:cs="Times New Roman"/>
      <w:sz w:val="24"/>
      <w:szCs w:val="24"/>
      <w:lang w:val="en-GB"/>
    </w:rPr>
  </w:style>
  <w:style w:type="character" w:styleId="FootnoteReference">
    <w:name w:val="footnote reference"/>
    <w:basedOn w:val="DefaultParagraphFont"/>
    <w:semiHidden/>
    <w:rsid w:val="00D35AB7"/>
    <w:rPr>
      <w:vertAlign w:val="superscript"/>
    </w:rPr>
  </w:style>
  <w:style w:type="paragraph" w:styleId="ListParagraph">
    <w:name w:val="List Paragraph"/>
    <w:basedOn w:val="Normal"/>
    <w:link w:val="ListParagraphChar"/>
    <w:uiPriority w:val="99"/>
    <w:qFormat/>
    <w:rsid w:val="00D35AB7"/>
    <w:pPr>
      <w:widowControl w:val="0"/>
      <w:wordWrap w:val="0"/>
      <w:autoSpaceDE w:val="0"/>
      <w:autoSpaceDN w:val="0"/>
      <w:ind w:leftChars="400" w:left="800"/>
      <w:jc w:val="both"/>
    </w:pPr>
    <w:rPr>
      <w:rFonts w:ascii="Malgun Gothic" w:eastAsia="Malgun Gothic" w:hAnsi="Malgun Gothic" w:cs="Malgun Gothic"/>
      <w:kern w:val="2"/>
      <w:sz w:val="20"/>
      <w:szCs w:val="20"/>
      <w:lang w:val="en-US" w:eastAsia="ko-KR"/>
    </w:rPr>
  </w:style>
  <w:style w:type="character" w:customStyle="1" w:styleId="ListParagraphChar">
    <w:name w:val="List Paragraph Char"/>
    <w:basedOn w:val="DefaultParagraphFont"/>
    <w:link w:val="ListParagraph"/>
    <w:uiPriority w:val="99"/>
    <w:locked/>
    <w:rsid w:val="00D35AB7"/>
    <w:rPr>
      <w:rFonts w:ascii="Malgun Gothic" w:eastAsia="Malgun Gothic" w:hAnsi="Malgun Gothic" w:cs="Malgun Gothic"/>
      <w:kern w:val="2"/>
      <w:sz w:val="20"/>
      <w:szCs w:val="20"/>
      <w:lang w:val="en-US" w:eastAsia="ko-KR"/>
    </w:rPr>
  </w:style>
  <w:style w:type="paragraph" w:customStyle="1" w:styleId="NormalParagraph">
    <w:name w:val="Normal Paragraph"/>
    <w:rsid w:val="00D35AB7"/>
    <w:pPr>
      <w:tabs>
        <w:tab w:val="left" w:pos="576"/>
        <w:tab w:val="left" w:pos="1152"/>
        <w:tab w:val="left" w:pos="1728"/>
        <w:tab w:val="left" w:pos="5760"/>
      </w:tabs>
      <w:spacing w:after="0" w:line="312" w:lineRule="exact"/>
      <w:jc w:val="both"/>
    </w:pPr>
    <w:rPr>
      <w:rFonts w:ascii="Bookman" w:eastAsia="Batang" w:hAnsi="Bookman" w:cs="Bookman"/>
      <w:sz w:val="24"/>
      <w:szCs w:val="24"/>
      <w:lang w:val="en-GB"/>
    </w:rPr>
  </w:style>
  <w:style w:type="paragraph" w:customStyle="1" w:styleId="a">
    <w:name w:val="조문 아래"/>
    <w:basedOn w:val="Normal"/>
    <w:uiPriority w:val="99"/>
    <w:rsid w:val="00D35AB7"/>
    <w:pPr>
      <w:widowControl w:val="0"/>
      <w:wordWrap w:val="0"/>
      <w:autoSpaceDE w:val="0"/>
      <w:autoSpaceDN w:val="0"/>
      <w:ind w:leftChars="270" w:left="540"/>
      <w:jc w:val="both"/>
    </w:pPr>
    <w:rPr>
      <w:rFonts w:eastAsia="Times New Roman"/>
      <w:kern w:val="2"/>
      <w:lang w:val="en-US" w:eastAsia="ko-KR"/>
    </w:rPr>
  </w:style>
  <w:style w:type="paragraph" w:customStyle="1" w:styleId="a0">
    <w:name w:val="조문아래아래"/>
    <w:basedOn w:val="Normal"/>
    <w:uiPriority w:val="99"/>
    <w:rsid w:val="00D35AB7"/>
    <w:pPr>
      <w:widowControl w:val="0"/>
      <w:autoSpaceDE w:val="0"/>
      <w:autoSpaceDN w:val="0"/>
      <w:spacing w:line="240" w:lineRule="atLeast"/>
      <w:ind w:left="1080"/>
      <w:jc w:val="both"/>
    </w:pPr>
    <w:rPr>
      <w:kern w:val="2"/>
      <w:lang w:val="en-US" w:eastAsia="ko-KR"/>
    </w:rPr>
  </w:style>
  <w:style w:type="paragraph" w:styleId="FootnoteText">
    <w:name w:val="footnote text"/>
    <w:basedOn w:val="Normal"/>
    <w:link w:val="FootnoteTextChar"/>
    <w:rsid w:val="00D35AB7"/>
    <w:rPr>
      <w:sz w:val="20"/>
      <w:szCs w:val="20"/>
    </w:rPr>
  </w:style>
  <w:style w:type="character" w:customStyle="1" w:styleId="FootnoteTextChar">
    <w:name w:val="Footnote Text Char"/>
    <w:basedOn w:val="DefaultParagraphFont"/>
    <w:link w:val="FootnoteText"/>
    <w:rsid w:val="00D35AB7"/>
    <w:rPr>
      <w:rFonts w:ascii="Times New Roman" w:eastAsia="Batang" w:hAnsi="Times New Roman" w:cs="Times New Roman"/>
      <w:sz w:val="20"/>
      <w:szCs w:val="20"/>
      <w:lang w:val="en-GB"/>
    </w:rPr>
  </w:style>
  <w:style w:type="paragraph" w:styleId="Footer">
    <w:name w:val="footer"/>
    <w:basedOn w:val="Normal"/>
    <w:link w:val="FooterChar"/>
    <w:uiPriority w:val="99"/>
    <w:unhideWhenUsed/>
    <w:rsid w:val="00F0452B"/>
    <w:pPr>
      <w:tabs>
        <w:tab w:val="center" w:pos="4513"/>
        <w:tab w:val="right" w:pos="9026"/>
      </w:tabs>
    </w:pPr>
  </w:style>
  <w:style w:type="character" w:customStyle="1" w:styleId="FooterChar">
    <w:name w:val="Footer Char"/>
    <w:basedOn w:val="DefaultParagraphFont"/>
    <w:link w:val="Footer"/>
    <w:uiPriority w:val="99"/>
    <w:rsid w:val="00F0452B"/>
    <w:rPr>
      <w:rFonts w:ascii="Times New Roman" w:eastAsia="Batang" w:hAnsi="Times New Roman" w:cs="Times New Roman"/>
      <w:sz w:val="24"/>
      <w:szCs w:val="24"/>
      <w:lang w:val="en-GB"/>
    </w:rPr>
  </w:style>
  <w:style w:type="paragraph" w:styleId="BalloonText">
    <w:name w:val="Balloon Text"/>
    <w:basedOn w:val="Normal"/>
    <w:link w:val="BalloonTextChar"/>
    <w:uiPriority w:val="99"/>
    <w:semiHidden/>
    <w:unhideWhenUsed/>
    <w:rsid w:val="00A63D26"/>
    <w:rPr>
      <w:rFonts w:ascii="Tahoma" w:hAnsi="Tahoma" w:cs="Tahoma"/>
      <w:sz w:val="16"/>
      <w:szCs w:val="16"/>
    </w:rPr>
  </w:style>
  <w:style w:type="character" w:customStyle="1" w:styleId="BalloonTextChar">
    <w:name w:val="Balloon Text Char"/>
    <w:basedOn w:val="DefaultParagraphFont"/>
    <w:link w:val="BalloonText"/>
    <w:uiPriority w:val="99"/>
    <w:semiHidden/>
    <w:rsid w:val="00A63D26"/>
    <w:rPr>
      <w:rFonts w:ascii="Tahoma" w:eastAsia="Batang"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2073D-26B3-4370-8AA2-3726141D2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 (Tran Minh Trang)</dc:creator>
  <cp:lastModifiedBy>Trang (Tran Minh Trang)</cp:lastModifiedBy>
  <cp:revision>93</cp:revision>
  <cp:lastPrinted>2015-10-30T07:06:00Z</cp:lastPrinted>
  <dcterms:created xsi:type="dcterms:W3CDTF">2015-08-27T03:41:00Z</dcterms:created>
  <dcterms:modified xsi:type="dcterms:W3CDTF">2015-11-24T02:24:00Z</dcterms:modified>
</cp:coreProperties>
</file>